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9484F" w14:textId="77777777" w:rsidR="00A003C9" w:rsidRPr="00100539" w:rsidRDefault="00A003C9" w:rsidP="00134351">
      <w:pPr>
        <w:ind w:left="2160" w:firstLine="720"/>
        <w:rPr>
          <w:rFonts w:ascii="Calibri" w:hAnsi="Calibri" w:cs="Calibri"/>
          <w:b/>
        </w:rPr>
      </w:pPr>
      <w:r w:rsidRPr="00100539">
        <w:rPr>
          <w:rFonts w:ascii="Calibri" w:hAnsi="Calibri" w:cs="Calibri"/>
          <w:b/>
          <w:u w:val="single"/>
        </w:rPr>
        <w:t>DEPOE BAY RURAL FIRE PROTECTION DISTRICT</w:t>
      </w:r>
    </w:p>
    <w:p w14:paraId="16A7F5EA" w14:textId="77777777" w:rsidR="00A003C9" w:rsidRPr="00100539" w:rsidRDefault="00A003C9" w:rsidP="00A003C9">
      <w:pPr>
        <w:jc w:val="center"/>
        <w:rPr>
          <w:rFonts w:ascii="Calibri" w:hAnsi="Calibri" w:cs="Calibri"/>
          <w:b/>
        </w:rPr>
      </w:pPr>
      <w:r w:rsidRPr="00100539">
        <w:rPr>
          <w:rFonts w:ascii="Calibri" w:hAnsi="Calibri" w:cs="Calibri"/>
          <w:b/>
        </w:rPr>
        <w:t>Board of Directors Regular Board Meeting – Minutes</w:t>
      </w:r>
    </w:p>
    <w:p w14:paraId="4491C52F" w14:textId="4C158ECE" w:rsidR="00A003C9" w:rsidRPr="00100539" w:rsidRDefault="006A476A" w:rsidP="00A003C9">
      <w:pPr>
        <w:jc w:val="center"/>
        <w:rPr>
          <w:rFonts w:ascii="Calibri" w:hAnsi="Calibri" w:cs="Calibri"/>
          <w:b/>
        </w:rPr>
      </w:pPr>
      <w:r>
        <w:rPr>
          <w:rFonts w:ascii="Calibri" w:hAnsi="Calibri" w:cs="Calibri"/>
          <w:b/>
        </w:rPr>
        <w:t>January 13</w:t>
      </w:r>
      <w:r w:rsidR="00A003C9" w:rsidRPr="00100539">
        <w:rPr>
          <w:rFonts w:ascii="Calibri" w:hAnsi="Calibri" w:cs="Calibri"/>
          <w:b/>
        </w:rPr>
        <w:t>, 202</w:t>
      </w:r>
      <w:r>
        <w:rPr>
          <w:rFonts w:ascii="Calibri" w:hAnsi="Calibri" w:cs="Calibri"/>
          <w:b/>
        </w:rPr>
        <w:t>6</w:t>
      </w:r>
    </w:p>
    <w:p w14:paraId="2746783D" w14:textId="468E5DAC" w:rsidR="00A003C9" w:rsidRPr="007A3EF3" w:rsidRDefault="00A003C9" w:rsidP="00A003C9">
      <w:pPr>
        <w:jc w:val="center"/>
        <w:rPr>
          <w:rFonts w:ascii="Calibri" w:hAnsi="Calibri" w:cs="Calibri"/>
          <w:b/>
          <w:color w:val="EE0000"/>
        </w:rPr>
      </w:pPr>
    </w:p>
    <w:tbl>
      <w:tblPr>
        <w:tblpPr w:leftFromText="180" w:rightFromText="180" w:bottomFromText="200" w:vertAnchor="text" w:horzAnchor="margin" w:tblpXSpec="center" w:tblpY="95"/>
        <w:tblW w:w="104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58"/>
        <w:gridCol w:w="3049"/>
        <w:gridCol w:w="4119"/>
      </w:tblGrid>
      <w:tr w:rsidR="00A003C9" w:rsidRPr="00100539" w14:paraId="1751B637" w14:textId="77777777" w:rsidTr="007D0CF1">
        <w:trPr>
          <w:trHeight w:val="138"/>
        </w:trPr>
        <w:tc>
          <w:tcPr>
            <w:tcW w:w="10426" w:type="dxa"/>
            <w:gridSpan w:val="3"/>
            <w:tcBorders>
              <w:top w:val="single" w:sz="4" w:space="0" w:color="auto"/>
              <w:left w:val="single" w:sz="4" w:space="0" w:color="auto"/>
              <w:bottom w:val="nil"/>
              <w:right w:val="single" w:sz="4" w:space="0" w:color="auto"/>
            </w:tcBorders>
            <w:hideMark/>
          </w:tcPr>
          <w:p w14:paraId="557F7FAB"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b/>
              </w:rPr>
              <w:t>Attendance:</w:t>
            </w:r>
          </w:p>
        </w:tc>
      </w:tr>
      <w:tr w:rsidR="00A003C9" w:rsidRPr="00100539" w14:paraId="0961EFE0" w14:textId="77777777" w:rsidTr="007D0CF1">
        <w:trPr>
          <w:trHeight w:val="147"/>
        </w:trPr>
        <w:tc>
          <w:tcPr>
            <w:tcW w:w="3258" w:type="dxa"/>
            <w:tcBorders>
              <w:top w:val="nil"/>
              <w:left w:val="single" w:sz="4" w:space="0" w:color="auto"/>
              <w:bottom w:val="nil"/>
              <w:right w:val="nil"/>
            </w:tcBorders>
          </w:tcPr>
          <w:p w14:paraId="34C80F75" w14:textId="77777777" w:rsidR="00A003C9" w:rsidRPr="00100539" w:rsidRDefault="00A003C9" w:rsidP="007D0CF1">
            <w:pPr>
              <w:spacing w:line="254" w:lineRule="auto"/>
              <w:ind w:left="446" w:hanging="446"/>
              <w:rPr>
                <w:rFonts w:ascii="Calibri" w:hAnsi="Calibri" w:cs="Calibri"/>
                <w:b/>
              </w:rPr>
            </w:pPr>
            <w:r w:rsidRPr="00100539">
              <w:rPr>
                <w:rFonts w:ascii="Calibri" w:hAnsi="Calibri" w:cs="Calibri"/>
                <w:b/>
              </w:rPr>
              <w:t>Board Members:</w:t>
            </w:r>
          </w:p>
          <w:p w14:paraId="7A05CD2C"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Paul Erskine - President</w:t>
            </w:r>
          </w:p>
          <w:p w14:paraId="4B9D10BD"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Robert Batty – Vice President</w:t>
            </w:r>
          </w:p>
          <w:p w14:paraId="6397F0F5"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Janel Gifford–</w:t>
            </w:r>
            <w:r w:rsidRPr="00100539">
              <w:rPr>
                <w:rFonts w:ascii="Calibri" w:hAnsi="Calibri" w:cs="Calibri"/>
                <w:b/>
              </w:rPr>
              <w:t xml:space="preserve"> </w:t>
            </w:r>
            <w:r w:rsidRPr="00100539">
              <w:rPr>
                <w:rFonts w:ascii="Calibri" w:hAnsi="Calibri" w:cs="Calibri"/>
                <w:bCs/>
              </w:rPr>
              <w:t>Secretary/Treas.</w:t>
            </w:r>
          </w:p>
          <w:p w14:paraId="5703E016"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Kathy Lebeuf – Director</w:t>
            </w:r>
          </w:p>
          <w:p w14:paraId="4AB89A36" w14:textId="0B49B5FC"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 xml:space="preserve">Rick McGraw - </w:t>
            </w:r>
            <w:r w:rsidR="00DC2C36" w:rsidRPr="00100539">
              <w:rPr>
                <w:rFonts w:ascii="Calibri" w:hAnsi="Calibri" w:cs="Calibri"/>
                <w:bCs/>
              </w:rPr>
              <w:t>Director</w:t>
            </w:r>
          </w:p>
        </w:tc>
        <w:tc>
          <w:tcPr>
            <w:tcW w:w="3049" w:type="dxa"/>
            <w:tcBorders>
              <w:top w:val="nil"/>
              <w:left w:val="nil"/>
              <w:bottom w:val="nil"/>
              <w:right w:val="nil"/>
            </w:tcBorders>
            <w:hideMark/>
          </w:tcPr>
          <w:p w14:paraId="2700EAE0" w14:textId="77777777" w:rsidR="00A003C9" w:rsidRPr="00100539" w:rsidRDefault="00A003C9" w:rsidP="007D0CF1">
            <w:pPr>
              <w:spacing w:line="254" w:lineRule="auto"/>
              <w:ind w:left="446" w:hanging="446"/>
              <w:rPr>
                <w:rFonts w:ascii="Calibri" w:hAnsi="Calibri" w:cs="Calibri"/>
                <w:b/>
              </w:rPr>
            </w:pPr>
            <w:r w:rsidRPr="00100539">
              <w:rPr>
                <w:rFonts w:ascii="Calibri" w:hAnsi="Calibri" w:cs="Calibri"/>
                <w:b/>
              </w:rPr>
              <w:t xml:space="preserve">  Staff:</w:t>
            </w:r>
          </w:p>
          <w:p w14:paraId="693F645F"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 xml:space="preserve"> Tom Jackson – Fire Chief</w:t>
            </w:r>
          </w:p>
          <w:p w14:paraId="3FFA77EA"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 xml:space="preserve"> Clint Greeley – Deputy Chief</w:t>
            </w:r>
          </w:p>
          <w:p w14:paraId="06D718F7" w14:textId="77777777" w:rsidR="00A003C9" w:rsidRPr="00100539" w:rsidRDefault="00A003C9" w:rsidP="007D0CF1">
            <w:pPr>
              <w:spacing w:line="254" w:lineRule="auto"/>
              <w:ind w:left="446" w:hanging="446"/>
              <w:rPr>
                <w:rFonts w:ascii="Calibri" w:hAnsi="Calibri" w:cs="Calibri"/>
                <w:bCs/>
              </w:rPr>
            </w:pPr>
            <w:r w:rsidRPr="00100539">
              <w:rPr>
                <w:rFonts w:ascii="Calibri" w:hAnsi="Calibri" w:cs="Calibri"/>
                <w:bCs/>
              </w:rPr>
              <w:t xml:space="preserve"> Lynn Johnson – Admin. Asst. </w:t>
            </w:r>
          </w:p>
          <w:p w14:paraId="04E55DC0" w14:textId="77777777" w:rsidR="00A003C9" w:rsidRPr="00100539" w:rsidRDefault="00A003C9" w:rsidP="007D0CF1">
            <w:pPr>
              <w:spacing w:line="254" w:lineRule="auto"/>
              <w:ind w:left="446" w:hanging="446"/>
              <w:rPr>
                <w:rFonts w:ascii="Calibri" w:hAnsi="Calibri" w:cs="Calibri"/>
                <w:b/>
              </w:rPr>
            </w:pPr>
            <w:r w:rsidRPr="00100539">
              <w:rPr>
                <w:rFonts w:ascii="Calibri" w:hAnsi="Calibri" w:cs="Calibri"/>
                <w:b/>
              </w:rPr>
              <w:t xml:space="preserve"> Guests in Person:</w:t>
            </w:r>
          </w:p>
          <w:p w14:paraId="34879DF7" w14:textId="77777777" w:rsidR="00A003C9" w:rsidRPr="00100539" w:rsidRDefault="00A003C9" w:rsidP="00CA65F3">
            <w:pPr>
              <w:spacing w:line="254" w:lineRule="auto"/>
              <w:ind w:left="446" w:hanging="446"/>
              <w:rPr>
                <w:rFonts w:ascii="Calibri" w:hAnsi="Calibri" w:cs="Calibri"/>
                <w:b/>
              </w:rPr>
            </w:pPr>
          </w:p>
        </w:tc>
        <w:tc>
          <w:tcPr>
            <w:tcW w:w="4117" w:type="dxa"/>
            <w:tcBorders>
              <w:top w:val="nil"/>
              <w:left w:val="nil"/>
              <w:bottom w:val="nil"/>
              <w:right w:val="single" w:sz="4" w:space="0" w:color="auto"/>
            </w:tcBorders>
            <w:hideMark/>
          </w:tcPr>
          <w:p w14:paraId="51C3D064" w14:textId="77777777" w:rsidR="00A003C9" w:rsidRPr="00100539" w:rsidRDefault="00A003C9" w:rsidP="007D0CF1">
            <w:pPr>
              <w:spacing w:line="254" w:lineRule="auto"/>
              <w:ind w:left="446" w:hanging="446"/>
              <w:rPr>
                <w:rFonts w:ascii="Calibri" w:hAnsi="Calibri" w:cs="Calibri"/>
                <w:b/>
              </w:rPr>
            </w:pPr>
            <w:r w:rsidRPr="00100539">
              <w:rPr>
                <w:rFonts w:ascii="Calibri" w:hAnsi="Calibri" w:cs="Calibri"/>
                <w:b/>
              </w:rPr>
              <w:t xml:space="preserve">        Guests via GoTo Meeting:</w:t>
            </w:r>
          </w:p>
          <w:p w14:paraId="5F012893" w14:textId="77777777" w:rsidR="00CA65F3" w:rsidRPr="00100539" w:rsidRDefault="00A003C9" w:rsidP="00CA65F3">
            <w:pPr>
              <w:spacing w:line="254" w:lineRule="auto"/>
              <w:ind w:left="446" w:hanging="446"/>
              <w:rPr>
                <w:rFonts w:ascii="Calibri" w:hAnsi="Calibri" w:cs="Calibri"/>
                <w:bCs/>
              </w:rPr>
            </w:pPr>
            <w:r w:rsidRPr="00100539">
              <w:rPr>
                <w:rFonts w:ascii="Calibri" w:hAnsi="Calibri" w:cs="Calibri"/>
                <w:bCs/>
              </w:rPr>
              <w:t xml:space="preserve">    </w:t>
            </w:r>
            <w:r w:rsidRPr="00100539">
              <w:rPr>
                <w:rFonts w:ascii="Calibri" w:hAnsi="Calibri" w:cs="Calibri"/>
              </w:rPr>
              <w:t xml:space="preserve">  </w:t>
            </w:r>
            <w:r w:rsidR="00CA65F3" w:rsidRPr="00100539">
              <w:rPr>
                <w:rFonts w:ascii="Calibri" w:hAnsi="Calibri" w:cs="Calibri"/>
              </w:rPr>
              <w:t xml:space="preserve"> Patrick Ganz</w:t>
            </w:r>
          </w:p>
          <w:p w14:paraId="601E66FD" w14:textId="4A7E68B7" w:rsidR="00A003C9" w:rsidRPr="00100539" w:rsidRDefault="00A003C9" w:rsidP="007D0CF1">
            <w:pPr>
              <w:spacing w:line="254" w:lineRule="auto"/>
              <w:ind w:left="446" w:hanging="446"/>
              <w:rPr>
                <w:rFonts w:ascii="Calibri" w:hAnsi="Calibri" w:cs="Calibri"/>
              </w:rPr>
            </w:pPr>
          </w:p>
        </w:tc>
      </w:tr>
      <w:tr w:rsidR="00A003C9" w:rsidRPr="00100539" w14:paraId="2526FEC9" w14:textId="77777777" w:rsidTr="007D0CF1">
        <w:trPr>
          <w:trHeight w:val="100"/>
        </w:trPr>
        <w:tc>
          <w:tcPr>
            <w:tcW w:w="3258" w:type="dxa"/>
            <w:tcBorders>
              <w:top w:val="nil"/>
              <w:left w:val="single" w:sz="4" w:space="0" w:color="auto"/>
              <w:bottom w:val="single" w:sz="4" w:space="0" w:color="auto"/>
              <w:right w:val="nil"/>
            </w:tcBorders>
          </w:tcPr>
          <w:p w14:paraId="0D3C1070" w14:textId="77777777" w:rsidR="00A003C9" w:rsidRPr="00100539" w:rsidRDefault="00A003C9" w:rsidP="007D0CF1">
            <w:pPr>
              <w:spacing w:line="254" w:lineRule="auto"/>
              <w:ind w:left="446" w:hanging="446"/>
              <w:rPr>
                <w:rFonts w:ascii="Calibri" w:hAnsi="Calibri" w:cs="Calibri"/>
                <w:b/>
              </w:rPr>
            </w:pPr>
          </w:p>
        </w:tc>
        <w:tc>
          <w:tcPr>
            <w:tcW w:w="3049" w:type="dxa"/>
            <w:tcBorders>
              <w:top w:val="nil"/>
              <w:left w:val="nil"/>
              <w:bottom w:val="single" w:sz="4" w:space="0" w:color="auto"/>
              <w:right w:val="nil"/>
            </w:tcBorders>
          </w:tcPr>
          <w:p w14:paraId="544F44AB" w14:textId="77777777" w:rsidR="00A003C9" w:rsidRPr="00100539" w:rsidRDefault="00A003C9" w:rsidP="007D0CF1">
            <w:pPr>
              <w:spacing w:line="254" w:lineRule="auto"/>
              <w:ind w:left="446" w:hanging="446"/>
              <w:rPr>
                <w:rFonts w:ascii="Calibri" w:hAnsi="Calibri" w:cs="Calibri"/>
                <w:b/>
              </w:rPr>
            </w:pPr>
          </w:p>
        </w:tc>
        <w:tc>
          <w:tcPr>
            <w:tcW w:w="4117" w:type="dxa"/>
            <w:tcBorders>
              <w:top w:val="nil"/>
              <w:left w:val="nil"/>
              <w:bottom w:val="single" w:sz="4" w:space="0" w:color="auto"/>
              <w:right w:val="single" w:sz="4" w:space="0" w:color="auto"/>
            </w:tcBorders>
          </w:tcPr>
          <w:p w14:paraId="000A45DE" w14:textId="77777777" w:rsidR="00A003C9" w:rsidRPr="00100539" w:rsidRDefault="00A003C9" w:rsidP="007D0CF1">
            <w:pPr>
              <w:spacing w:line="254" w:lineRule="auto"/>
              <w:ind w:left="446" w:hanging="446"/>
              <w:rPr>
                <w:rFonts w:ascii="Calibri" w:hAnsi="Calibri" w:cs="Calibri"/>
                <w:b/>
              </w:rPr>
            </w:pPr>
          </w:p>
        </w:tc>
      </w:tr>
    </w:tbl>
    <w:p w14:paraId="64093425" w14:textId="53A73011" w:rsidR="00A003C9" w:rsidRPr="00100539" w:rsidRDefault="00A003C9" w:rsidP="00A003C9">
      <w:pPr>
        <w:rPr>
          <w:rFonts w:ascii="Calibri" w:hAnsi="Calibri" w:cs="Calibri"/>
        </w:rPr>
      </w:pPr>
      <w:r w:rsidRPr="00100539">
        <w:rPr>
          <w:rFonts w:ascii="Calibri" w:hAnsi="Calibri" w:cs="Calibri"/>
        </w:rPr>
        <w:t xml:space="preserve">President Erskine called the Regular Board Meeting to order at </w:t>
      </w:r>
      <w:r w:rsidRPr="004D51F5">
        <w:rPr>
          <w:rFonts w:ascii="Calibri" w:hAnsi="Calibri" w:cs="Calibri"/>
        </w:rPr>
        <w:t>3:0</w:t>
      </w:r>
      <w:r w:rsidR="004D51F5" w:rsidRPr="004D51F5">
        <w:rPr>
          <w:rFonts w:ascii="Calibri" w:hAnsi="Calibri" w:cs="Calibri"/>
        </w:rPr>
        <w:t>1</w:t>
      </w:r>
      <w:r w:rsidRPr="004D51F5">
        <w:rPr>
          <w:rFonts w:ascii="Calibri" w:hAnsi="Calibri" w:cs="Calibri"/>
        </w:rPr>
        <w:t xml:space="preserve"> pm,</w:t>
      </w:r>
      <w:r w:rsidRPr="00100539">
        <w:rPr>
          <w:rFonts w:ascii="Calibri" w:hAnsi="Calibri" w:cs="Calibri"/>
        </w:rPr>
        <w:t xml:space="preserve"> and all present recited the pledge of allegiance. Roll call was taken to establish that a quorum was present. At </w:t>
      </w:r>
      <w:r w:rsidRPr="004D51F5">
        <w:rPr>
          <w:rFonts w:ascii="Calibri" w:hAnsi="Calibri" w:cs="Calibri"/>
        </w:rPr>
        <w:t>3:0</w:t>
      </w:r>
      <w:r w:rsidR="004D51F5" w:rsidRPr="004D51F5">
        <w:rPr>
          <w:rFonts w:ascii="Calibri" w:hAnsi="Calibri" w:cs="Calibri"/>
        </w:rPr>
        <w:t>3</w:t>
      </w:r>
      <w:r w:rsidRPr="00100539">
        <w:rPr>
          <w:rFonts w:ascii="Calibri" w:hAnsi="Calibri" w:cs="Calibri"/>
        </w:rPr>
        <w:t xml:space="preserve"> pm President Erskine advised those present the Board was adjourning to executive session and read the following statement:   </w:t>
      </w:r>
    </w:p>
    <w:p w14:paraId="50224FB9" w14:textId="77777777" w:rsidR="00A003C9" w:rsidRPr="00100539" w:rsidRDefault="00A003C9" w:rsidP="00A003C9">
      <w:pPr>
        <w:rPr>
          <w:rFonts w:ascii="Calibri" w:hAnsi="Calibri" w:cs="Calibri"/>
        </w:rPr>
      </w:pPr>
    </w:p>
    <w:p w14:paraId="4F5955B5" w14:textId="337ADD23" w:rsidR="00A003C9" w:rsidRPr="00100539" w:rsidRDefault="00A003C9" w:rsidP="00A003C9">
      <w:pPr>
        <w:ind w:left="360"/>
        <w:contextualSpacing/>
        <w:rPr>
          <w:rFonts w:ascii="Calibri" w:hAnsi="Calibri" w:cs="Calibri"/>
        </w:rPr>
      </w:pPr>
      <w:r w:rsidRPr="00100539">
        <w:rPr>
          <w:rFonts w:ascii="Calibri" w:hAnsi="Calibri" w:cs="Calibri"/>
        </w:rPr>
        <w:t>The Board of Depoe Bay RFPD will now meet in executive session pursuant to ORS 192.660 (2)</w:t>
      </w:r>
      <w:r w:rsidR="00501455" w:rsidRPr="00100539">
        <w:rPr>
          <w:rFonts w:ascii="Calibri" w:hAnsi="Calibri" w:cs="Calibri"/>
        </w:rPr>
        <w:t xml:space="preserve"> </w:t>
      </w:r>
      <w:r w:rsidRPr="00100539">
        <w:rPr>
          <w:rFonts w:ascii="Calibri" w:hAnsi="Calibri" w:cs="Calibri"/>
        </w:rPr>
        <w:t>(d)</w:t>
      </w:r>
      <w:r w:rsidR="008B0C77">
        <w:rPr>
          <w:rFonts w:ascii="Calibri" w:hAnsi="Calibri" w:cs="Calibri"/>
        </w:rPr>
        <w:t xml:space="preserve">, </w:t>
      </w:r>
      <w:r w:rsidR="008B0C77" w:rsidRPr="00BF30DD">
        <w:rPr>
          <w:rFonts w:ascii="Calibri" w:hAnsi="Calibri" w:cs="Calibri"/>
          <w:color w:val="000000" w:themeColor="text1"/>
        </w:rPr>
        <w:t>ORS 192.660 (2)(i)</w:t>
      </w:r>
      <w:r w:rsidR="00501455" w:rsidRPr="00BF30DD">
        <w:rPr>
          <w:rFonts w:ascii="Calibri" w:hAnsi="Calibri" w:cs="Calibri"/>
          <w:color w:val="000000" w:themeColor="text1"/>
        </w:rPr>
        <w:t>:</w:t>
      </w:r>
      <w:r w:rsidRPr="00100539">
        <w:rPr>
          <w:rFonts w:ascii="Calibri" w:hAnsi="Calibri" w:cs="Calibri"/>
        </w:rPr>
        <w:tab/>
      </w:r>
      <w:r w:rsidRPr="00100539">
        <w:rPr>
          <w:rFonts w:ascii="Calibri" w:hAnsi="Calibri" w:cs="Calibri"/>
        </w:rPr>
        <w:tab/>
      </w:r>
    </w:p>
    <w:p w14:paraId="3139D101" w14:textId="77777777" w:rsidR="00A003C9" w:rsidRPr="00100539" w:rsidRDefault="00A003C9" w:rsidP="00A003C9">
      <w:pPr>
        <w:numPr>
          <w:ilvl w:val="1"/>
          <w:numId w:val="11"/>
        </w:numPr>
        <w:contextualSpacing/>
        <w:rPr>
          <w:rFonts w:ascii="Calibri" w:hAnsi="Calibri" w:cs="Calibri"/>
          <w:b/>
          <w:bCs/>
        </w:rPr>
      </w:pPr>
      <w:r w:rsidRPr="00100539">
        <w:rPr>
          <w:rFonts w:ascii="Calibri" w:hAnsi="Calibri" w:cs="Calibri"/>
          <w:b/>
          <w:bCs/>
        </w:rPr>
        <w:t>(d) to conduct deliberations with persons designated by the governing body to carry on labor negotiations.</w:t>
      </w:r>
    </w:p>
    <w:p w14:paraId="335569F0" w14:textId="46D9B903" w:rsidR="00E30B7E" w:rsidRPr="00100539" w:rsidRDefault="00E30B7E" w:rsidP="00A003C9">
      <w:pPr>
        <w:numPr>
          <w:ilvl w:val="1"/>
          <w:numId w:val="11"/>
        </w:numPr>
        <w:contextualSpacing/>
        <w:rPr>
          <w:rFonts w:ascii="Calibri" w:hAnsi="Calibri" w:cs="Calibri"/>
          <w:b/>
          <w:bCs/>
        </w:rPr>
      </w:pPr>
      <w:r w:rsidRPr="00100539">
        <w:rPr>
          <w:rFonts w:ascii="Calibri" w:hAnsi="Calibri" w:cs="Calibri"/>
          <w:b/>
          <w:bCs/>
        </w:rPr>
        <w:t>(</w:t>
      </w:r>
      <w:r w:rsidRPr="004D51F5">
        <w:rPr>
          <w:rFonts w:ascii="Calibri" w:hAnsi="Calibri" w:cs="Calibri"/>
          <w:b/>
          <w:bCs/>
        </w:rPr>
        <w:t>i</w:t>
      </w:r>
      <w:r w:rsidRPr="00100539">
        <w:rPr>
          <w:rFonts w:ascii="Calibri" w:hAnsi="Calibri" w:cs="Calibri"/>
          <w:b/>
          <w:bCs/>
        </w:rPr>
        <w:t xml:space="preserve">) to review and evaluate the employment-related performance of the chief executive officer of any public body, a public officer, employee, or staff member who does not request and open hearing: </w:t>
      </w:r>
    </w:p>
    <w:p w14:paraId="1ED67437" w14:textId="77777777" w:rsidR="00A003C9" w:rsidRPr="00100539" w:rsidRDefault="00A003C9" w:rsidP="00A003C9">
      <w:pPr>
        <w:ind w:left="1080"/>
        <w:contextualSpacing/>
        <w:rPr>
          <w:rFonts w:ascii="Calibri" w:hAnsi="Calibri" w:cs="Calibri"/>
          <w:b/>
          <w:bCs/>
        </w:rPr>
      </w:pPr>
    </w:p>
    <w:p w14:paraId="2435269E" w14:textId="77777777" w:rsidR="00A003C9" w:rsidRPr="00100539" w:rsidRDefault="00A003C9" w:rsidP="00A003C9">
      <w:pPr>
        <w:ind w:left="360"/>
        <w:contextualSpacing/>
        <w:rPr>
          <w:rFonts w:ascii="Calibri" w:hAnsi="Calibri" w:cs="Calibri"/>
          <w:bCs/>
        </w:rPr>
      </w:pPr>
      <w:r w:rsidRPr="00100539">
        <w:rPr>
          <w:rFonts w:ascii="Calibri" w:hAnsi="Calibri" w:cs="Calibri"/>
        </w:rPr>
        <w:t xml:space="preserve">Designated staff shall be allowed to attend the executive session*. No decision may be made in the executive session. At the end of the executive session, the Board will return to open session and welcome the audience back into the room. Members of the public audience are asked to leave the room. </w:t>
      </w:r>
      <w:r w:rsidRPr="00100539">
        <w:rPr>
          <w:rFonts w:ascii="Calibri" w:hAnsi="Calibri" w:cs="Calibri"/>
          <w:bCs/>
        </w:rPr>
        <w:t>The Board of Depoe Bay RFPD may prohibit news organizations from disclosing certain specified information. Representatives of the news media will be allowed to attend all but two types of executive sessions:</w:t>
      </w:r>
    </w:p>
    <w:p w14:paraId="26173D90" w14:textId="77777777" w:rsidR="00A003C9" w:rsidRPr="00100539" w:rsidRDefault="00A003C9" w:rsidP="00A003C9">
      <w:pPr>
        <w:ind w:left="360"/>
        <w:contextualSpacing/>
        <w:rPr>
          <w:rFonts w:ascii="Calibri" w:hAnsi="Calibri" w:cs="Calibri"/>
          <w:b/>
        </w:rPr>
      </w:pPr>
    </w:p>
    <w:p w14:paraId="64A17FB2" w14:textId="77777777" w:rsidR="00A003C9" w:rsidRPr="00100539" w:rsidRDefault="00A003C9" w:rsidP="00A003C9">
      <w:pPr>
        <w:numPr>
          <w:ilvl w:val="0"/>
          <w:numId w:val="12"/>
        </w:numPr>
        <w:contextualSpacing/>
        <w:rPr>
          <w:rFonts w:ascii="Calibri" w:hAnsi="Calibri" w:cs="Calibri"/>
          <w:bCs/>
        </w:rPr>
      </w:pPr>
      <w:r w:rsidRPr="00100539">
        <w:rPr>
          <w:rFonts w:ascii="Calibri" w:hAnsi="Calibri" w:cs="Calibri"/>
          <w:bCs/>
        </w:rPr>
        <w:t xml:space="preserve">The news media may be excluded from an executive session held to conduct deliberations with a person designated by the governing body to carry on labor negotiations. </w:t>
      </w:r>
    </w:p>
    <w:p w14:paraId="22ACCD52" w14:textId="77777777" w:rsidR="00A003C9" w:rsidRPr="00100539" w:rsidRDefault="00A003C9" w:rsidP="00A003C9">
      <w:pPr>
        <w:numPr>
          <w:ilvl w:val="0"/>
          <w:numId w:val="12"/>
        </w:numPr>
        <w:contextualSpacing/>
        <w:rPr>
          <w:rFonts w:ascii="Calibri" w:hAnsi="Calibri" w:cs="Calibri"/>
          <w:bCs/>
        </w:rPr>
      </w:pPr>
      <w:r w:rsidRPr="00100539">
        <w:rPr>
          <w:rFonts w:ascii="Calibri" w:hAnsi="Calibri" w:cs="Calibri"/>
          <w:bCs/>
        </w:rPr>
        <w:t>The Board of Depoe Bay RFPD must exclude any member of the press if the news organization the reporter represents is a party to the litigation being discussed during the executive session.</w:t>
      </w:r>
    </w:p>
    <w:p w14:paraId="5A4D8DB7" w14:textId="77777777" w:rsidR="00A003C9" w:rsidRPr="00100539" w:rsidRDefault="00A003C9" w:rsidP="00A003C9">
      <w:pPr>
        <w:rPr>
          <w:rFonts w:ascii="Calibri" w:hAnsi="Calibri" w:cs="Calibri"/>
        </w:rPr>
      </w:pPr>
    </w:p>
    <w:p w14:paraId="6C4297E5" w14:textId="77777777" w:rsidR="00A003C9" w:rsidRPr="00100539" w:rsidRDefault="00A003C9" w:rsidP="00A003C9">
      <w:pPr>
        <w:rPr>
          <w:rFonts w:ascii="Calibri" w:hAnsi="Calibri" w:cs="Calibri"/>
        </w:rPr>
      </w:pPr>
      <w:r w:rsidRPr="00100539">
        <w:rPr>
          <w:rFonts w:ascii="Calibri" w:hAnsi="Calibri" w:cs="Calibri"/>
        </w:rPr>
        <w:t xml:space="preserve"> *The governing body may choose to allow other specified persons to attend the executive session. See </w:t>
      </w:r>
      <w:r w:rsidRPr="00100539">
        <w:rPr>
          <w:rFonts w:ascii="Calibri" w:hAnsi="Calibri" w:cs="Calibri"/>
          <w:i/>
        </w:rPr>
        <w:t>Barker v. City of Portland</w:t>
      </w:r>
      <w:r w:rsidRPr="00100539">
        <w:rPr>
          <w:rFonts w:ascii="Calibri" w:hAnsi="Calibri" w:cs="Calibri"/>
        </w:rPr>
        <w:t>, 67 Or App 23, 676 P2d 1391</w:t>
      </w:r>
    </w:p>
    <w:p w14:paraId="1D07EF6E" w14:textId="77777777" w:rsidR="003F183F" w:rsidRPr="00100539" w:rsidRDefault="003F183F" w:rsidP="00A003C9">
      <w:pPr>
        <w:tabs>
          <w:tab w:val="center" w:pos="4680"/>
        </w:tabs>
        <w:ind w:left="446" w:hanging="446"/>
        <w:rPr>
          <w:rFonts w:ascii="Calibri" w:hAnsi="Calibri" w:cs="Calibri"/>
          <w14:ligatures w14:val="none"/>
        </w:rPr>
      </w:pPr>
    </w:p>
    <w:p w14:paraId="4C718704" w14:textId="60C194CC" w:rsidR="004D51F5" w:rsidRDefault="00A003C9" w:rsidP="004D51F5">
      <w:pPr>
        <w:tabs>
          <w:tab w:val="center" w:pos="4680"/>
        </w:tabs>
        <w:ind w:left="446" w:hanging="446"/>
        <w:rPr>
          <w:rFonts w:ascii="Calibri" w:hAnsi="Calibri" w:cs="Calibri"/>
          <w14:ligatures w14:val="none"/>
        </w:rPr>
      </w:pPr>
      <w:r w:rsidRPr="00100539">
        <w:rPr>
          <w:rFonts w:ascii="Calibri" w:hAnsi="Calibri" w:cs="Calibri"/>
          <w14:ligatures w14:val="none"/>
        </w:rPr>
        <w:t xml:space="preserve">Executive Session ended at </w:t>
      </w:r>
      <w:r w:rsidR="004D51F5">
        <w:rPr>
          <w:rFonts w:ascii="Calibri" w:hAnsi="Calibri" w:cs="Calibri"/>
          <w14:ligatures w14:val="none"/>
        </w:rPr>
        <w:t>5</w:t>
      </w:r>
      <w:r w:rsidR="007118D9" w:rsidRPr="00100539">
        <w:rPr>
          <w:rFonts w:ascii="Calibri" w:hAnsi="Calibri" w:cs="Calibri"/>
          <w14:ligatures w14:val="none"/>
        </w:rPr>
        <w:t>:</w:t>
      </w:r>
      <w:r w:rsidR="004D51F5">
        <w:rPr>
          <w:rFonts w:ascii="Calibri" w:hAnsi="Calibri" w:cs="Calibri"/>
          <w14:ligatures w14:val="none"/>
        </w:rPr>
        <w:t>06</w:t>
      </w:r>
      <w:r w:rsidRPr="00100539">
        <w:rPr>
          <w:rFonts w:ascii="Calibri" w:hAnsi="Calibri" w:cs="Calibri"/>
          <w14:ligatures w14:val="none"/>
        </w:rPr>
        <w:t xml:space="preserve"> pm</w:t>
      </w:r>
      <w:r w:rsidR="004D51F5">
        <w:rPr>
          <w:rFonts w:ascii="Calibri" w:hAnsi="Calibri" w:cs="Calibri"/>
          <w14:ligatures w14:val="none"/>
        </w:rPr>
        <w:t xml:space="preserve"> and President Erskine advised the Board was returning to Open </w:t>
      </w:r>
    </w:p>
    <w:p w14:paraId="506FBA8B" w14:textId="3F0DFBD7" w:rsidR="00A003C9" w:rsidRPr="00100539" w:rsidRDefault="004D51F5" w:rsidP="003F183F">
      <w:pPr>
        <w:tabs>
          <w:tab w:val="center" w:pos="4680"/>
        </w:tabs>
        <w:ind w:left="446" w:hanging="446"/>
        <w:rPr>
          <w:rFonts w:ascii="Calibri" w:hAnsi="Calibri" w:cs="Calibri"/>
          <w:b/>
          <w:bCs/>
        </w:rPr>
      </w:pPr>
      <w:r>
        <w:rPr>
          <w:rFonts w:ascii="Calibri" w:hAnsi="Calibri" w:cs="Calibri"/>
          <w14:ligatures w14:val="none"/>
        </w:rPr>
        <w:t>Session.</w:t>
      </w:r>
    </w:p>
    <w:p w14:paraId="61B90374" w14:textId="77777777" w:rsidR="00A003C9" w:rsidRPr="00100539"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Calibri"/>
          <w:b/>
          <w:color w:val="FFFFFF"/>
        </w:rPr>
      </w:pPr>
      <w:bookmarkStart w:id="0" w:name="_Hlk530120983"/>
      <w:r w:rsidRPr="00100539">
        <w:rPr>
          <w:rFonts w:ascii="Calibri" w:hAnsi="Calibri" w:cs="Calibri"/>
          <w:b/>
          <w:color w:val="FFFFFF"/>
        </w:rPr>
        <w:t>Approval of Minutes</w:t>
      </w:r>
    </w:p>
    <w:bookmarkEnd w:id="0"/>
    <w:p w14:paraId="11C665A4" w14:textId="77777777" w:rsidR="00A003C9" w:rsidRPr="00100539" w:rsidRDefault="00A003C9" w:rsidP="00A003C9">
      <w:pPr>
        <w:rPr>
          <w:rFonts w:ascii="Calibri" w:hAnsi="Calibri" w:cs="Calibri"/>
        </w:rPr>
      </w:pPr>
    </w:p>
    <w:p w14:paraId="0335F8A8" w14:textId="20317A61" w:rsidR="00A003C9" w:rsidRPr="00100539" w:rsidRDefault="00A003C9" w:rsidP="00A003C9">
      <w:pPr>
        <w:rPr>
          <w:rFonts w:ascii="Calibri" w:hAnsi="Calibri" w:cs="Calibri"/>
          <w:b/>
          <w:u w:val="single"/>
        </w:rPr>
      </w:pPr>
      <w:r w:rsidRPr="00100539">
        <w:rPr>
          <w:rFonts w:ascii="Calibri" w:hAnsi="Calibri" w:cs="Calibri"/>
          <w:b/>
          <w:u w:val="single"/>
        </w:rPr>
        <w:t xml:space="preserve">Item </w:t>
      </w:r>
      <w:r w:rsidR="0063360D" w:rsidRPr="00100539">
        <w:rPr>
          <w:rFonts w:ascii="Calibri" w:hAnsi="Calibri" w:cs="Calibri"/>
          <w:b/>
          <w:u w:val="single"/>
        </w:rPr>
        <w:t>1</w:t>
      </w:r>
      <w:r w:rsidRPr="00100539">
        <w:rPr>
          <w:rFonts w:ascii="Calibri" w:hAnsi="Calibri" w:cs="Calibri"/>
          <w:b/>
          <w:u w:val="single"/>
        </w:rPr>
        <w:t xml:space="preserve"> -  </w:t>
      </w:r>
      <w:r w:rsidR="006A476A">
        <w:rPr>
          <w:rFonts w:ascii="Calibri" w:hAnsi="Calibri" w:cs="Calibri"/>
          <w:b/>
          <w:u w:val="single"/>
        </w:rPr>
        <w:t>December</w:t>
      </w:r>
      <w:r w:rsidR="00016DD8">
        <w:rPr>
          <w:rFonts w:ascii="Calibri" w:hAnsi="Calibri" w:cs="Calibri"/>
          <w:b/>
          <w:u w:val="single"/>
        </w:rPr>
        <w:t xml:space="preserve"> </w:t>
      </w:r>
      <w:r w:rsidR="006A476A">
        <w:rPr>
          <w:rFonts w:ascii="Calibri" w:hAnsi="Calibri" w:cs="Calibri"/>
          <w:b/>
          <w:u w:val="single"/>
        </w:rPr>
        <w:t>9</w:t>
      </w:r>
      <w:r w:rsidR="0063360D" w:rsidRPr="00100539">
        <w:rPr>
          <w:rFonts w:ascii="Calibri" w:hAnsi="Calibri" w:cs="Calibri"/>
          <w:b/>
          <w:u w:val="single"/>
        </w:rPr>
        <w:t xml:space="preserve">, 2025, </w:t>
      </w:r>
      <w:r w:rsidRPr="00100539">
        <w:rPr>
          <w:rFonts w:ascii="Calibri" w:hAnsi="Calibri" w:cs="Calibri"/>
          <w:b/>
          <w:u w:val="single"/>
        </w:rPr>
        <w:t>Regular Board Meeting</w:t>
      </w:r>
      <w:r w:rsidR="0063360D" w:rsidRPr="00100539">
        <w:rPr>
          <w:rFonts w:ascii="Calibri" w:hAnsi="Calibri" w:cs="Calibri"/>
          <w:b/>
          <w:u w:val="single"/>
        </w:rPr>
        <w:t xml:space="preserve"> Minute</w:t>
      </w:r>
      <w:r w:rsidR="00314F61">
        <w:rPr>
          <w:rFonts w:ascii="Calibri" w:hAnsi="Calibri" w:cs="Calibri"/>
          <w:b/>
          <w:u w:val="single"/>
        </w:rPr>
        <w:t>s and December 23, 2025, Special Board Meeting Minutes</w:t>
      </w:r>
    </w:p>
    <w:p w14:paraId="119BE6EE" w14:textId="77777777" w:rsidR="00722D62" w:rsidRPr="00100539" w:rsidRDefault="00722D62" w:rsidP="00A003C9">
      <w:pPr>
        <w:rPr>
          <w:rFonts w:ascii="Calibri" w:hAnsi="Calibri" w:cs="Calibri"/>
        </w:rPr>
      </w:pPr>
    </w:p>
    <w:p w14:paraId="7DFBF4FD" w14:textId="31354869" w:rsidR="00A003C9" w:rsidRPr="00100539" w:rsidRDefault="00A003C9" w:rsidP="00A003C9">
      <w:pPr>
        <w:rPr>
          <w:rFonts w:ascii="Calibri" w:hAnsi="Calibri" w:cs="Calibri"/>
          <w:b/>
        </w:rPr>
      </w:pPr>
      <w:r w:rsidRPr="00100539">
        <w:rPr>
          <w:rFonts w:ascii="Calibri" w:hAnsi="Calibri" w:cs="Calibri"/>
        </w:rPr>
        <w:t xml:space="preserve">Minutes of the </w:t>
      </w:r>
      <w:r w:rsidR="006A476A">
        <w:rPr>
          <w:rFonts w:ascii="Calibri" w:hAnsi="Calibri" w:cs="Calibri"/>
        </w:rPr>
        <w:t>December 9</w:t>
      </w:r>
      <w:r w:rsidRPr="00100539">
        <w:rPr>
          <w:rFonts w:ascii="Calibri" w:hAnsi="Calibri" w:cs="Calibri"/>
          <w:color w:val="000000" w:themeColor="text1"/>
        </w:rPr>
        <w:t>, 2025</w:t>
      </w:r>
      <w:r w:rsidRPr="00100539">
        <w:rPr>
          <w:rFonts w:ascii="Calibri" w:hAnsi="Calibri" w:cs="Calibri"/>
        </w:rPr>
        <w:t xml:space="preserve">, Regular Board Meeting </w:t>
      </w:r>
      <w:r w:rsidR="007118D9" w:rsidRPr="00100539">
        <w:rPr>
          <w:rFonts w:ascii="Calibri" w:hAnsi="Calibri" w:cs="Calibri"/>
        </w:rPr>
        <w:t xml:space="preserve">minutes </w:t>
      </w:r>
      <w:r w:rsidR="00314F61">
        <w:rPr>
          <w:rFonts w:ascii="Calibri" w:hAnsi="Calibri" w:cs="Calibri"/>
        </w:rPr>
        <w:t xml:space="preserve">and the December 23, </w:t>
      </w:r>
      <w:r w:rsidR="004D51F5">
        <w:rPr>
          <w:rFonts w:ascii="Calibri" w:hAnsi="Calibri" w:cs="Calibri"/>
        </w:rPr>
        <w:t>2025,</w:t>
      </w:r>
      <w:r w:rsidR="00314F61">
        <w:rPr>
          <w:rFonts w:ascii="Calibri" w:hAnsi="Calibri" w:cs="Calibri"/>
        </w:rPr>
        <w:t xml:space="preserve"> Special Board Meeting minutes </w:t>
      </w:r>
      <w:r w:rsidRPr="00100539">
        <w:rPr>
          <w:rFonts w:ascii="Calibri" w:hAnsi="Calibri" w:cs="Calibri"/>
        </w:rPr>
        <w:t xml:space="preserve">were presented for approval. </w:t>
      </w:r>
      <w:r w:rsidR="004D51F5">
        <w:rPr>
          <w:rFonts w:ascii="Calibri" w:hAnsi="Calibri" w:cs="Calibri"/>
        </w:rPr>
        <w:t>President Erskine</w:t>
      </w:r>
      <w:r w:rsidR="0063360D" w:rsidRPr="00100539">
        <w:rPr>
          <w:rFonts w:ascii="Calibri" w:hAnsi="Calibri" w:cs="Calibri"/>
        </w:rPr>
        <w:t xml:space="preserve"> </w:t>
      </w:r>
      <w:r w:rsidRPr="00100539">
        <w:rPr>
          <w:rFonts w:ascii="Calibri" w:hAnsi="Calibri" w:cs="Calibri"/>
        </w:rPr>
        <w:t>made a motion to approve</w:t>
      </w:r>
      <w:r w:rsidR="007118D9" w:rsidRPr="00100539">
        <w:rPr>
          <w:rFonts w:ascii="Calibri" w:hAnsi="Calibri" w:cs="Calibri"/>
        </w:rPr>
        <w:t xml:space="preserve"> </w:t>
      </w:r>
      <w:r w:rsidRPr="00100539">
        <w:rPr>
          <w:rFonts w:ascii="Calibri" w:hAnsi="Calibri" w:cs="Calibri"/>
        </w:rPr>
        <w:t xml:space="preserve">the minutes as </w:t>
      </w:r>
      <w:r w:rsidRPr="00100539">
        <w:rPr>
          <w:rFonts w:ascii="Calibri" w:hAnsi="Calibri" w:cs="Calibri"/>
          <w:iCs/>
        </w:rPr>
        <w:t xml:space="preserve">corrected; </w:t>
      </w:r>
      <w:r w:rsidR="004D51F5">
        <w:rPr>
          <w:rFonts w:ascii="Calibri" w:hAnsi="Calibri" w:cs="Calibri"/>
        </w:rPr>
        <w:t>Kathy Lebeuf</w:t>
      </w:r>
      <w:r w:rsidR="0063360D" w:rsidRPr="00100539">
        <w:rPr>
          <w:rFonts w:ascii="Calibri" w:hAnsi="Calibri" w:cs="Calibri"/>
        </w:rPr>
        <w:t xml:space="preserve"> </w:t>
      </w:r>
      <w:r w:rsidRPr="00100539">
        <w:rPr>
          <w:rFonts w:ascii="Calibri" w:hAnsi="Calibri" w:cs="Calibri"/>
        </w:rPr>
        <w:t xml:space="preserve">seconded the motion. No further discussion. The motion passed. </w:t>
      </w:r>
      <w:r w:rsidRPr="00100539">
        <w:rPr>
          <w:rFonts w:ascii="Calibri" w:hAnsi="Calibri" w:cs="Calibri"/>
          <w:b/>
        </w:rPr>
        <w:t xml:space="preserve">(See Motion #1) </w:t>
      </w:r>
    </w:p>
    <w:p w14:paraId="45F29C80" w14:textId="77777777" w:rsidR="00A003C9" w:rsidRPr="00100539" w:rsidRDefault="00A003C9" w:rsidP="00A003C9">
      <w:pPr>
        <w:rPr>
          <w:rFonts w:ascii="Calibri" w:hAnsi="Calibri" w:cs="Calibri"/>
          <w:b/>
        </w:rPr>
      </w:pPr>
    </w:p>
    <w:p w14:paraId="076AA775" w14:textId="77777777" w:rsidR="00A003C9" w:rsidRPr="00100539" w:rsidRDefault="00A003C9" w:rsidP="00A003C9">
      <w:pPr>
        <w:pBdr>
          <w:top w:val="single" w:sz="4" w:space="1" w:color="auto"/>
          <w:left w:val="single" w:sz="4" w:space="4" w:color="auto"/>
          <w:bottom w:val="single" w:sz="4" w:space="0"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Items Not on the Agenda</w:t>
      </w:r>
    </w:p>
    <w:p w14:paraId="1B24E270" w14:textId="77777777" w:rsidR="006A476A" w:rsidRDefault="006A476A" w:rsidP="00A003C9">
      <w:pPr>
        <w:rPr>
          <w:rFonts w:ascii="Calibri" w:hAnsi="Calibri" w:cs="Calibri"/>
          <w:bCs/>
        </w:rPr>
      </w:pPr>
    </w:p>
    <w:p w14:paraId="7209C264" w14:textId="291EBC27" w:rsidR="00AA4095" w:rsidRPr="006A476A" w:rsidRDefault="006A476A" w:rsidP="00A003C9">
      <w:pPr>
        <w:rPr>
          <w:rFonts w:ascii="Calibri" w:hAnsi="Calibri" w:cs="Calibri"/>
          <w:bCs/>
        </w:rPr>
      </w:pPr>
      <w:r>
        <w:rPr>
          <w:rFonts w:ascii="Calibri" w:hAnsi="Calibri" w:cs="Calibri"/>
          <w:bCs/>
        </w:rPr>
        <w:t>None.</w:t>
      </w:r>
    </w:p>
    <w:p w14:paraId="1C5CDED1" w14:textId="77777777" w:rsidR="006A476A" w:rsidRPr="00100539" w:rsidRDefault="006A476A" w:rsidP="00A003C9">
      <w:pPr>
        <w:rPr>
          <w:rFonts w:ascii="Calibri" w:hAnsi="Calibri" w:cs="Calibri"/>
          <w:b/>
          <w:u w:val="single"/>
        </w:rPr>
      </w:pPr>
    </w:p>
    <w:p w14:paraId="074FD743" w14:textId="77777777" w:rsidR="00A003C9" w:rsidRPr="00100539"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Secretary-Treasurer’s Report &amp; Statement of Bills</w:t>
      </w:r>
    </w:p>
    <w:p w14:paraId="1D01D9A4" w14:textId="77777777" w:rsidR="00A003C9" w:rsidRPr="00100539" w:rsidRDefault="00A003C9" w:rsidP="00A003C9">
      <w:pPr>
        <w:rPr>
          <w:rFonts w:ascii="Calibri" w:hAnsi="Calibri" w:cs="Calibri"/>
          <w:b/>
          <w:u w:val="single"/>
        </w:rPr>
      </w:pPr>
    </w:p>
    <w:p w14:paraId="6B073A2C" w14:textId="20C6842A" w:rsidR="00A003C9" w:rsidRPr="00100539" w:rsidRDefault="00A003C9" w:rsidP="00A003C9">
      <w:pPr>
        <w:rPr>
          <w:rFonts w:ascii="Calibri" w:hAnsi="Calibri" w:cs="Calibri"/>
          <w:b/>
          <w:u w:val="single"/>
        </w:rPr>
      </w:pPr>
      <w:r w:rsidRPr="00100539">
        <w:rPr>
          <w:rFonts w:ascii="Calibri" w:hAnsi="Calibri" w:cs="Calibri"/>
          <w:b/>
          <w:u w:val="single"/>
        </w:rPr>
        <w:t xml:space="preserve">Item </w:t>
      </w:r>
      <w:r w:rsidR="001C5C16" w:rsidRPr="00100539">
        <w:rPr>
          <w:rFonts w:ascii="Calibri" w:hAnsi="Calibri" w:cs="Calibri"/>
          <w:b/>
          <w:u w:val="single"/>
        </w:rPr>
        <w:t>2</w:t>
      </w:r>
      <w:r w:rsidRPr="00100539">
        <w:rPr>
          <w:rFonts w:ascii="Calibri" w:hAnsi="Calibri" w:cs="Calibri"/>
          <w:b/>
          <w:u w:val="single"/>
        </w:rPr>
        <w:t xml:space="preserve"> – Accounts Payable and Payroll Activity: </w:t>
      </w:r>
      <w:r w:rsidR="006A476A">
        <w:rPr>
          <w:rFonts w:ascii="Calibri" w:hAnsi="Calibri" w:cs="Calibri"/>
          <w:b/>
          <w:u w:val="single"/>
        </w:rPr>
        <w:t>December</w:t>
      </w:r>
      <w:r w:rsidR="002A208B">
        <w:rPr>
          <w:rFonts w:ascii="Calibri" w:hAnsi="Calibri" w:cs="Calibri"/>
          <w:b/>
          <w:u w:val="single"/>
        </w:rPr>
        <w:t xml:space="preserve"> 2025</w:t>
      </w:r>
      <w:r w:rsidRPr="00100539">
        <w:rPr>
          <w:rFonts w:ascii="Calibri" w:hAnsi="Calibri" w:cs="Calibri"/>
          <w:b/>
          <w:u w:val="single"/>
        </w:rPr>
        <w:t xml:space="preserve"> </w:t>
      </w:r>
    </w:p>
    <w:p w14:paraId="0F4FA2C6" w14:textId="77777777" w:rsidR="00A003C9" w:rsidRPr="00100539" w:rsidRDefault="00A003C9" w:rsidP="00A003C9">
      <w:pPr>
        <w:rPr>
          <w:rFonts w:ascii="Calibri" w:hAnsi="Calibri" w:cs="Calibri"/>
          <w:bCs/>
        </w:rPr>
      </w:pPr>
    </w:p>
    <w:p w14:paraId="7D2431E9" w14:textId="77777777" w:rsidR="00A003C9" w:rsidRPr="00100539" w:rsidRDefault="00A003C9" w:rsidP="00A003C9">
      <w:pPr>
        <w:tabs>
          <w:tab w:val="num" w:pos="450"/>
          <w:tab w:val="left" w:pos="810"/>
          <w:tab w:val="left" w:pos="1170"/>
        </w:tabs>
        <w:ind w:left="450" w:hanging="450"/>
        <w:rPr>
          <w:rFonts w:ascii="Calibri" w:eastAsia="Calibri" w:hAnsi="Calibri" w:cs="Calibri"/>
          <w:color w:val="000000" w:themeColor="text1"/>
          <w:sz w:val="22"/>
          <w:szCs w:val="22"/>
        </w:rPr>
      </w:pPr>
      <w:bookmarkStart w:id="1" w:name="_Hlk63945745"/>
      <w:r w:rsidRPr="00100539">
        <w:rPr>
          <w:rFonts w:ascii="Calibri" w:eastAsia="Calibri" w:hAnsi="Calibri" w:cs="Calibri"/>
          <w:bCs/>
          <w:color w:val="000000" w:themeColor="text1"/>
          <w:sz w:val="22"/>
          <w:szCs w:val="22"/>
        </w:rPr>
        <w:t>After reviewing the financials Secretary-Treasurer Janel Gifford made a m</w:t>
      </w:r>
      <w:r w:rsidRPr="00100539">
        <w:rPr>
          <w:rFonts w:ascii="Calibri" w:eastAsia="Calibri" w:hAnsi="Calibri" w:cs="Calibri"/>
          <w:color w:val="000000" w:themeColor="text1"/>
          <w:sz w:val="22"/>
          <w:szCs w:val="22"/>
        </w:rPr>
        <w:t xml:space="preserve">otion to approve accounts payable for </w:t>
      </w:r>
    </w:p>
    <w:p w14:paraId="709BA962" w14:textId="236F57A0" w:rsidR="00A003C9" w:rsidRPr="00100539" w:rsidRDefault="006A476A" w:rsidP="00A003C9">
      <w:pPr>
        <w:tabs>
          <w:tab w:val="num" w:pos="450"/>
          <w:tab w:val="left" w:pos="810"/>
          <w:tab w:val="left" w:pos="1170"/>
        </w:tabs>
        <w:ind w:left="450" w:hanging="450"/>
        <w:rPr>
          <w:rFonts w:ascii="Calibri" w:eastAsia="Calibri" w:hAnsi="Calibri" w:cs="Calibri"/>
          <w:color w:val="000000" w:themeColor="text1"/>
          <w:sz w:val="22"/>
          <w:szCs w:val="22"/>
        </w:rPr>
      </w:pPr>
      <w:r>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r w:rsidR="00A003C9" w:rsidRPr="00100539">
        <w:rPr>
          <w:rFonts w:ascii="Calibri" w:eastAsia="Calibri" w:hAnsi="Calibri" w:cs="Calibri"/>
          <w:color w:val="000000" w:themeColor="text1"/>
          <w:sz w:val="22"/>
          <w:szCs w:val="22"/>
        </w:rPr>
        <w:t xml:space="preserve">; and approve payroll activities for </w:t>
      </w:r>
      <w:r>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r w:rsidR="00A003C9" w:rsidRPr="00100539">
        <w:rPr>
          <w:rFonts w:ascii="Calibri" w:eastAsia="Calibri" w:hAnsi="Calibri" w:cs="Calibri"/>
          <w:color w:val="000000" w:themeColor="text1"/>
          <w:sz w:val="22"/>
          <w:szCs w:val="22"/>
        </w:rPr>
        <w:t xml:space="preserve"> as shown in the following reports: </w:t>
      </w:r>
    </w:p>
    <w:p w14:paraId="1EBE0A9E" w14:textId="77777777" w:rsidR="00A003C9" w:rsidRPr="00100539" w:rsidRDefault="00A003C9" w:rsidP="00A003C9">
      <w:pPr>
        <w:tabs>
          <w:tab w:val="num" w:pos="450"/>
          <w:tab w:val="left" w:pos="810"/>
          <w:tab w:val="left" w:pos="1170"/>
        </w:tabs>
        <w:ind w:left="450" w:hanging="450"/>
        <w:rPr>
          <w:rFonts w:ascii="Calibri" w:eastAsia="Calibri" w:hAnsi="Calibri" w:cs="Calibri"/>
          <w:color w:val="000000" w:themeColor="text1"/>
          <w:sz w:val="22"/>
          <w:szCs w:val="22"/>
        </w:rPr>
      </w:pPr>
    </w:p>
    <w:p w14:paraId="7BAA062B" w14:textId="2FAD6640" w:rsidR="00A003C9" w:rsidRPr="00100539" w:rsidRDefault="00A003C9" w:rsidP="00A003C9">
      <w:pPr>
        <w:pStyle w:val="ListParagraph"/>
        <w:numPr>
          <w:ilvl w:val="2"/>
          <w:numId w:val="7"/>
        </w:numPr>
        <w:tabs>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Disbursements as of the end of </w:t>
      </w:r>
      <w:r w:rsidR="006A476A">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p>
    <w:p w14:paraId="44BB975B" w14:textId="26E48B44"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Secretary/Treasurer’s Report of Activities in Cash Accounts as of the end of </w:t>
      </w:r>
      <w:r w:rsidR="006A476A">
        <w:rPr>
          <w:rFonts w:ascii="Calibri" w:eastAsia="Calibri" w:hAnsi="Calibri" w:cs="Calibri"/>
          <w:color w:val="000000" w:themeColor="text1"/>
          <w:sz w:val="22"/>
          <w:szCs w:val="22"/>
        </w:rPr>
        <w:t>Decembe</w:t>
      </w:r>
      <w:r w:rsidR="002A208B">
        <w:rPr>
          <w:rFonts w:ascii="Calibri" w:eastAsia="Calibri" w:hAnsi="Calibri" w:cs="Calibri"/>
          <w:color w:val="000000" w:themeColor="text1"/>
          <w:sz w:val="22"/>
          <w:szCs w:val="22"/>
        </w:rPr>
        <w:t>r 2025</w:t>
      </w:r>
    </w:p>
    <w:p w14:paraId="6BAA6216" w14:textId="4A37C573"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Treasurer's Report of Cash Balances as of the end of </w:t>
      </w:r>
      <w:r w:rsidR="006A476A">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p>
    <w:p w14:paraId="0281D2A4" w14:textId="4D8577F3"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General Fund Budget vs Actual Report YTD as of the end of </w:t>
      </w:r>
      <w:r w:rsidR="006A476A">
        <w:rPr>
          <w:rFonts w:ascii="Calibri" w:eastAsia="Calibri" w:hAnsi="Calibri" w:cs="Calibri"/>
          <w:color w:val="000000" w:themeColor="text1"/>
          <w:sz w:val="22"/>
          <w:szCs w:val="22"/>
        </w:rPr>
        <w:t>Decembe</w:t>
      </w:r>
      <w:r w:rsidR="002A208B">
        <w:rPr>
          <w:rFonts w:ascii="Calibri" w:eastAsia="Calibri" w:hAnsi="Calibri" w:cs="Calibri"/>
          <w:color w:val="000000" w:themeColor="text1"/>
          <w:sz w:val="22"/>
          <w:szCs w:val="22"/>
        </w:rPr>
        <w:t>r 2025</w:t>
      </w:r>
    </w:p>
    <w:p w14:paraId="497A9FBD" w14:textId="248DF3E7"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Reserve Fund Budget vs Actual Report YTD as of the end of </w:t>
      </w:r>
      <w:r w:rsidR="006A476A">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p>
    <w:p w14:paraId="004EFE6B" w14:textId="7EC8E1F2" w:rsidR="00A003C9" w:rsidRPr="00100539" w:rsidRDefault="00A003C9" w:rsidP="00A003C9">
      <w:pPr>
        <w:pStyle w:val="ListParagraph"/>
        <w:numPr>
          <w:ilvl w:val="2"/>
          <w:numId w:val="7"/>
        </w:numPr>
        <w:rPr>
          <w:rFonts w:ascii="Calibri" w:eastAsia="Calibri" w:hAnsi="Calibri" w:cs="Calibri"/>
        </w:rPr>
      </w:pPr>
      <w:r w:rsidRPr="00100539">
        <w:rPr>
          <w:rFonts w:ascii="Calibri" w:eastAsia="Calibri" w:hAnsi="Calibri" w:cs="Calibri"/>
        </w:rPr>
        <w:t xml:space="preserve">Seismic Fund Budget vs Actual Report YTD as of the end of </w:t>
      </w:r>
      <w:r w:rsidR="006A476A">
        <w:rPr>
          <w:rFonts w:ascii="Calibri" w:eastAsia="Calibri" w:hAnsi="Calibri" w:cs="Calibri"/>
        </w:rPr>
        <w:t>December</w:t>
      </w:r>
      <w:r w:rsidR="002A208B">
        <w:rPr>
          <w:rFonts w:ascii="Calibri" w:eastAsia="Calibri" w:hAnsi="Calibri" w:cs="Calibri"/>
        </w:rPr>
        <w:t xml:space="preserve"> 2025</w:t>
      </w:r>
    </w:p>
    <w:p w14:paraId="7182F070" w14:textId="198465F8" w:rsidR="00A003C9" w:rsidRPr="00100539" w:rsidRDefault="00A003C9" w:rsidP="00A003C9">
      <w:pPr>
        <w:numPr>
          <w:ilvl w:val="2"/>
          <w:numId w:val="7"/>
        </w:numPr>
        <w:tabs>
          <w:tab w:val="num" w:pos="450"/>
          <w:tab w:val="left" w:pos="810"/>
          <w:tab w:val="left" w:pos="1170"/>
        </w:tabs>
        <w:contextualSpacing/>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Payroll Summary for </w:t>
      </w:r>
      <w:r w:rsidR="006A476A">
        <w:rPr>
          <w:rFonts w:ascii="Calibri" w:eastAsia="Calibri" w:hAnsi="Calibri" w:cs="Calibri"/>
          <w:color w:val="000000" w:themeColor="text1"/>
          <w:sz w:val="22"/>
          <w:szCs w:val="22"/>
        </w:rPr>
        <w:t>Decembe</w:t>
      </w:r>
      <w:r w:rsidR="002A208B">
        <w:rPr>
          <w:rFonts w:ascii="Calibri" w:eastAsia="Calibri" w:hAnsi="Calibri" w:cs="Calibri"/>
          <w:color w:val="000000" w:themeColor="text1"/>
          <w:sz w:val="22"/>
          <w:szCs w:val="22"/>
        </w:rPr>
        <w:t>r 2025</w:t>
      </w:r>
      <w:r w:rsidRPr="00100539">
        <w:rPr>
          <w:rFonts w:ascii="Calibri" w:eastAsia="Calibri" w:hAnsi="Calibri" w:cs="Calibri"/>
          <w:color w:val="000000" w:themeColor="text1"/>
          <w:sz w:val="22"/>
          <w:szCs w:val="22"/>
        </w:rPr>
        <w:t xml:space="preserve"> and Fiscal Year to Date</w:t>
      </w:r>
    </w:p>
    <w:p w14:paraId="17D2CD6A" w14:textId="77777777" w:rsidR="009E7F93" w:rsidRPr="00100539" w:rsidRDefault="009E7F93" w:rsidP="00A003C9">
      <w:pPr>
        <w:tabs>
          <w:tab w:val="num" w:pos="450"/>
          <w:tab w:val="left" w:pos="810"/>
          <w:tab w:val="left" w:pos="1170"/>
        </w:tabs>
        <w:ind w:left="450" w:hanging="450"/>
        <w:rPr>
          <w:rFonts w:ascii="Calibri" w:eastAsia="Calibri" w:hAnsi="Calibri" w:cs="Calibri"/>
          <w:color w:val="000000" w:themeColor="text1"/>
          <w:sz w:val="22"/>
          <w:szCs w:val="22"/>
        </w:rPr>
      </w:pPr>
    </w:p>
    <w:p w14:paraId="5E5C1FE1" w14:textId="19A631D7" w:rsidR="003E7D0F" w:rsidRPr="00100539" w:rsidRDefault="00A003C9" w:rsidP="00A003C9">
      <w:pPr>
        <w:tabs>
          <w:tab w:val="num" w:pos="450"/>
          <w:tab w:val="left" w:pos="810"/>
          <w:tab w:val="left" w:pos="1170"/>
        </w:tabs>
        <w:ind w:left="450" w:hanging="450"/>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This motion will also include any potential conflict or conflicts of interest relating to these reports including </w:t>
      </w:r>
    </w:p>
    <w:p w14:paraId="451CBC49" w14:textId="3DD7F972" w:rsidR="00AA34E8" w:rsidRDefault="003E7D0F" w:rsidP="00A003C9">
      <w:pPr>
        <w:tabs>
          <w:tab w:val="num" w:pos="450"/>
          <w:tab w:val="left" w:pos="810"/>
          <w:tab w:val="left" w:pos="1170"/>
        </w:tabs>
        <w:ind w:left="450" w:hanging="450"/>
        <w:rPr>
          <w:rFonts w:ascii="Calibri" w:eastAsia="Calibri" w:hAnsi="Calibri" w:cs="Calibri"/>
          <w:color w:val="000000" w:themeColor="text1"/>
          <w:sz w:val="22"/>
          <w:szCs w:val="22"/>
          <w:highlight w:val="yellow"/>
        </w:rPr>
      </w:pPr>
      <w:r w:rsidRPr="00100539">
        <w:rPr>
          <w:rFonts w:ascii="Calibri" w:eastAsia="Calibri" w:hAnsi="Calibri" w:cs="Calibri"/>
          <w:color w:val="000000" w:themeColor="text1"/>
          <w:sz w:val="22"/>
          <w:szCs w:val="22"/>
        </w:rPr>
        <w:t xml:space="preserve">noting the </w:t>
      </w:r>
      <w:r w:rsidR="00A003C9" w:rsidRPr="00100539">
        <w:rPr>
          <w:rFonts w:ascii="Calibri" w:eastAsia="Calibri" w:hAnsi="Calibri" w:cs="Calibri"/>
          <w:color w:val="000000" w:themeColor="text1"/>
          <w:sz w:val="22"/>
          <w:szCs w:val="22"/>
        </w:rPr>
        <w:t xml:space="preserve">check numbers </w:t>
      </w:r>
      <w:r w:rsidR="00AA34E8">
        <w:rPr>
          <w:rFonts w:ascii="Calibri" w:eastAsia="Calibri" w:hAnsi="Calibri" w:cs="Calibri"/>
          <w:color w:val="000000" w:themeColor="text1"/>
          <w:sz w:val="22"/>
          <w:szCs w:val="22"/>
        </w:rPr>
        <w:t xml:space="preserve">of </w:t>
      </w:r>
      <w:r w:rsidR="00A003C9" w:rsidRPr="00100539">
        <w:rPr>
          <w:rFonts w:ascii="Calibri" w:eastAsia="Calibri" w:hAnsi="Calibri" w:cs="Calibri"/>
          <w:color w:val="000000" w:themeColor="text1"/>
          <w:sz w:val="22"/>
          <w:szCs w:val="22"/>
        </w:rPr>
        <w:t xml:space="preserve">which there are none. There </w:t>
      </w:r>
      <w:r w:rsidRPr="00100539">
        <w:rPr>
          <w:rFonts w:ascii="Calibri" w:eastAsia="Calibri" w:hAnsi="Calibri" w:cs="Calibri"/>
          <w:color w:val="000000" w:themeColor="text1"/>
          <w:sz w:val="22"/>
          <w:szCs w:val="22"/>
        </w:rPr>
        <w:t xml:space="preserve">were </w:t>
      </w:r>
      <w:r w:rsidR="00AA34E8">
        <w:rPr>
          <w:rFonts w:ascii="Calibri" w:eastAsia="Calibri" w:hAnsi="Calibri" w:cs="Calibri"/>
          <w:color w:val="000000" w:themeColor="text1"/>
          <w:sz w:val="22"/>
          <w:szCs w:val="22"/>
        </w:rPr>
        <w:t xml:space="preserve">three </w:t>
      </w:r>
      <w:r w:rsidR="00A003C9" w:rsidRPr="00AA34E8">
        <w:rPr>
          <w:rFonts w:ascii="Calibri" w:eastAsia="Calibri" w:hAnsi="Calibri" w:cs="Calibri"/>
          <w:color w:val="000000" w:themeColor="text1"/>
          <w:sz w:val="22"/>
          <w:szCs w:val="22"/>
        </w:rPr>
        <w:t>voided checks</w:t>
      </w:r>
      <w:r w:rsidR="004D26F3">
        <w:rPr>
          <w:rFonts w:ascii="Calibri" w:eastAsia="Calibri" w:hAnsi="Calibri" w:cs="Calibri"/>
          <w:color w:val="000000" w:themeColor="text1"/>
          <w:sz w:val="22"/>
          <w:szCs w:val="22"/>
        </w:rPr>
        <w:t xml:space="preserve"> </w:t>
      </w:r>
      <w:r w:rsidR="00AA34E8">
        <w:rPr>
          <w:rFonts w:ascii="Calibri" w:eastAsia="Calibri" w:hAnsi="Calibri" w:cs="Calibri"/>
          <w:color w:val="000000" w:themeColor="text1"/>
          <w:sz w:val="22"/>
          <w:szCs w:val="22"/>
        </w:rPr>
        <w:t xml:space="preserve">two dated December </w:t>
      </w:r>
      <w:r w:rsidR="004D26F3" w:rsidRPr="00AA34E8">
        <w:rPr>
          <w:rFonts w:ascii="Calibri" w:eastAsia="Calibri" w:hAnsi="Calibri" w:cs="Calibri"/>
          <w:color w:val="000000" w:themeColor="text1"/>
          <w:sz w:val="22"/>
          <w:szCs w:val="22"/>
        </w:rPr>
        <w:t xml:space="preserve"> </w:t>
      </w:r>
      <w:r w:rsidR="00AA34E8" w:rsidRPr="00AA34E8">
        <w:rPr>
          <w:rFonts w:ascii="Calibri" w:eastAsia="Calibri" w:hAnsi="Calibri" w:cs="Calibri"/>
          <w:color w:val="000000" w:themeColor="text1"/>
          <w:sz w:val="22"/>
          <w:szCs w:val="22"/>
        </w:rPr>
        <w:t>9th</w:t>
      </w:r>
    </w:p>
    <w:p w14:paraId="44C7CC11" w14:textId="50741021" w:rsidR="00A003C9" w:rsidRPr="00100539" w:rsidRDefault="00AA34E8" w:rsidP="00A003C9">
      <w:pPr>
        <w:tabs>
          <w:tab w:val="num" w:pos="450"/>
          <w:tab w:val="left" w:pos="810"/>
          <w:tab w:val="left" w:pos="1170"/>
        </w:tabs>
        <w:ind w:left="450" w:hanging="450"/>
        <w:rPr>
          <w:rFonts w:ascii="Calibri" w:hAnsi="Calibri" w:cs="Calibri"/>
        </w:rPr>
      </w:pPr>
      <w:r>
        <w:rPr>
          <w:rFonts w:ascii="Calibri" w:eastAsia="Calibri" w:hAnsi="Calibri" w:cs="Calibri"/>
          <w:color w:val="000000" w:themeColor="text1"/>
          <w:sz w:val="22"/>
          <w:szCs w:val="22"/>
        </w:rPr>
        <w:t xml:space="preserve">and one from December </w:t>
      </w:r>
      <w:r w:rsidR="00EB3862">
        <w:rPr>
          <w:rFonts w:ascii="Calibri" w:eastAsia="Calibri" w:hAnsi="Calibri" w:cs="Calibri"/>
          <w:sz w:val="22"/>
          <w:szCs w:val="22"/>
        </w:rPr>
        <w:t>1</w:t>
      </w:r>
      <w:r>
        <w:rPr>
          <w:rFonts w:ascii="Calibri" w:eastAsia="Calibri" w:hAnsi="Calibri" w:cs="Calibri"/>
          <w:color w:val="000000" w:themeColor="text1"/>
          <w:sz w:val="22"/>
          <w:szCs w:val="22"/>
        </w:rPr>
        <w:t>8</w:t>
      </w:r>
      <w:r w:rsidRPr="00AA34E8">
        <w:rPr>
          <w:rFonts w:ascii="Calibri" w:eastAsia="Calibri" w:hAnsi="Calibri" w:cs="Calibri"/>
          <w:color w:val="000000" w:themeColor="text1"/>
          <w:sz w:val="22"/>
          <w:szCs w:val="22"/>
        </w:rPr>
        <w:t>th</w:t>
      </w:r>
      <w:r w:rsidR="004D26F3">
        <w:rPr>
          <w:rFonts w:ascii="Calibri" w:eastAsia="Calibri" w:hAnsi="Calibri" w:cs="Calibri"/>
          <w:color w:val="000000" w:themeColor="text1"/>
          <w:sz w:val="22"/>
          <w:szCs w:val="22"/>
        </w:rPr>
        <w:t xml:space="preserve">. </w:t>
      </w:r>
      <w:r>
        <w:rPr>
          <w:rFonts w:ascii="Calibri" w:eastAsia="Calibri" w:hAnsi="Calibri" w:cs="Calibri"/>
          <w:color w:val="000000" w:themeColor="text1"/>
          <w:sz w:val="22"/>
          <w:szCs w:val="22"/>
        </w:rPr>
        <w:t>Rick McGraw</w:t>
      </w:r>
      <w:r w:rsidR="00A003C9" w:rsidRPr="00100539">
        <w:rPr>
          <w:rFonts w:ascii="Calibri" w:eastAsia="Calibri" w:hAnsi="Calibri" w:cs="Calibri"/>
          <w:color w:val="000000" w:themeColor="text1"/>
          <w:sz w:val="22"/>
          <w:szCs w:val="22"/>
        </w:rPr>
        <w:t xml:space="preserve"> </w:t>
      </w:r>
      <w:r w:rsidR="00A003C9" w:rsidRPr="00100539">
        <w:rPr>
          <w:rFonts w:ascii="Calibri" w:hAnsi="Calibri" w:cs="Calibri"/>
        </w:rPr>
        <w:t xml:space="preserve">seconded </w:t>
      </w:r>
      <w:bookmarkStart w:id="2" w:name="_Hlk129006392"/>
      <w:r w:rsidR="00A003C9" w:rsidRPr="00100539">
        <w:rPr>
          <w:rFonts w:ascii="Calibri" w:hAnsi="Calibri" w:cs="Calibri"/>
        </w:rPr>
        <w:t>the</w:t>
      </w:r>
      <w:r>
        <w:rPr>
          <w:rFonts w:ascii="Calibri" w:hAnsi="Calibri" w:cs="Calibri"/>
        </w:rPr>
        <w:t xml:space="preserve"> </w:t>
      </w:r>
      <w:r w:rsidR="00A003C9" w:rsidRPr="00100539">
        <w:rPr>
          <w:rFonts w:ascii="Calibri" w:hAnsi="Calibri" w:cs="Calibri"/>
        </w:rPr>
        <w:t>motion. The motion passed</w:t>
      </w:r>
      <w:bookmarkEnd w:id="2"/>
      <w:r w:rsidR="00264D66" w:rsidRPr="00100539">
        <w:rPr>
          <w:rFonts w:ascii="Calibri" w:hAnsi="Calibri" w:cs="Calibri"/>
        </w:rPr>
        <w:t>.</w:t>
      </w:r>
      <w:r w:rsidR="00264D66" w:rsidRPr="00100539">
        <w:rPr>
          <w:rFonts w:ascii="Calibri" w:hAnsi="Calibri" w:cs="Calibri"/>
          <w:b/>
        </w:rPr>
        <w:t xml:space="preserve"> (See Motion #</w:t>
      </w:r>
      <w:r w:rsidR="00E2408B" w:rsidRPr="00100539">
        <w:rPr>
          <w:rFonts w:ascii="Calibri" w:hAnsi="Calibri" w:cs="Calibri"/>
          <w:b/>
        </w:rPr>
        <w:t>2</w:t>
      </w:r>
      <w:r w:rsidR="00264D66" w:rsidRPr="00100539">
        <w:rPr>
          <w:rFonts w:ascii="Calibri" w:hAnsi="Calibri" w:cs="Calibri"/>
          <w:b/>
        </w:rPr>
        <w:t xml:space="preserve">) </w:t>
      </w:r>
      <w:r w:rsidR="00A003C9" w:rsidRPr="00100539">
        <w:rPr>
          <w:rFonts w:ascii="Calibri" w:hAnsi="Calibri" w:cs="Calibri"/>
          <w:b/>
        </w:rPr>
        <w:t xml:space="preserve">                                                                                                          </w:t>
      </w:r>
      <w:r w:rsidR="00A003C9" w:rsidRPr="00100539">
        <w:rPr>
          <w:rFonts w:ascii="Calibri" w:hAnsi="Calibri" w:cs="Calibri"/>
          <w:b/>
          <w:noProof/>
        </w:rPr>
        <w:drawing>
          <wp:inline distT="0" distB="0" distL="0" distR="0" wp14:anchorId="709797F3" wp14:editId="02AD35C0">
            <wp:extent cx="95263" cy="57158"/>
            <wp:effectExtent l="0" t="0" r="0" b="0"/>
            <wp:docPr id="15318806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880641" name=""/>
                    <pic:cNvPicPr/>
                  </pic:nvPicPr>
                  <pic:blipFill>
                    <a:blip r:embed="rId8"/>
                    <a:stretch>
                      <a:fillRect/>
                    </a:stretch>
                  </pic:blipFill>
                  <pic:spPr>
                    <a:xfrm>
                      <a:off x="0" y="0"/>
                      <a:ext cx="95263" cy="57158"/>
                    </a:xfrm>
                    <a:prstGeom prst="rect">
                      <a:avLst/>
                    </a:prstGeom>
                  </pic:spPr>
                </pic:pic>
              </a:graphicData>
            </a:graphic>
          </wp:inline>
        </w:drawing>
      </w:r>
      <w:r w:rsidR="00A003C9" w:rsidRPr="00100539">
        <w:rPr>
          <w:rFonts w:ascii="Calibri" w:hAnsi="Calibri" w:cs="Calibri"/>
          <w:b/>
        </w:rPr>
        <w:t xml:space="preserve">                </w:t>
      </w:r>
      <w:r w:rsidR="00A003C9" w:rsidRPr="00100539">
        <w:rPr>
          <w:rFonts w:ascii="Calibri" w:hAnsi="Calibri" w:cs="Calibri"/>
        </w:rPr>
        <w:tab/>
      </w:r>
    </w:p>
    <w:bookmarkEnd w:id="1"/>
    <w:p w14:paraId="3FEC7DF8" w14:textId="77777777" w:rsidR="00A003C9" w:rsidRPr="00100539"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Correspondence</w:t>
      </w:r>
    </w:p>
    <w:p w14:paraId="140888CE" w14:textId="77777777" w:rsidR="001C5C16" w:rsidRPr="00100539" w:rsidRDefault="001C5C16" w:rsidP="00A003C9">
      <w:pPr>
        <w:rPr>
          <w:rFonts w:ascii="Calibri" w:hAnsi="Calibri" w:cs="Calibri"/>
          <w:b/>
          <w:u w:val="single"/>
        </w:rPr>
      </w:pPr>
    </w:p>
    <w:p w14:paraId="6EA96C1B" w14:textId="3F6EADA6" w:rsidR="00A003C9" w:rsidRPr="00100539" w:rsidRDefault="00A003C9" w:rsidP="00A003C9">
      <w:pPr>
        <w:rPr>
          <w:rFonts w:ascii="Calibri" w:hAnsi="Calibri" w:cs="Calibri"/>
          <w:b/>
          <w:u w:val="single"/>
        </w:rPr>
      </w:pPr>
      <w:r w:rsidRPr="00100539">
        <w:rPr>
          <w:rFonts w:ascii="Calibri" w:hAnsi="Calibri" w:cs="Calibri"/>
          <w:b/>
          <w:u w:val="single"/>
        </w:rPr>
        <w:t>Item A – Media Articles as Presented in DBFD Media Record</w:t>
      </w:r>
    </w:p>
    <w:p w14:paraId="74A53FEA" w14:textId="77777777" w:rsidR="00A003C9" w:rsidRPr="00100539" w:rsidRDefault="00A003C9" w:rsidP="00A003C9">
      <w:pPr>
        <w:rPr>
          <w:rFonts w:ascii="Calibri" w:hAnsi="Calibri" w:cs="Calibri"/>
          <w:b/>
          <w:u w:val="single"/>
        </w:rPr>
      </w:pPr>
    </w:p>
    <w:p w14:paraId="0291FACF" w14:textId="7A002F39" w:rsidR="00A003C9" w:rsidRPr="00100539" w:rsidRDefault="001F7544" w:rsidP="00A003C9">
      <w:pPr>
        <w:rPr>
          <w:rFonts w:ascii="Calibri" w:hAnsi="Calibri" w:cs="Calibri"/>
        </w:rPr>
      </w:pPr>
      <w:r w:rsidRPr="00100539">
        <w:rPr>
          <w:rFonts w:ascii="Calibri" w:hAnsi="Calibri" w:cs="Calibri"/>
          <w:color w:val="000000" w:themeColor="text1"/>
        </w:rPr>
        <w:t>D</w:t>
      </w:r>
      <w:r w:rsidR="00A003C9" w:rsidRPr="00100539">
        <w:rPr>
          <w:rFonts w:ascii="Calibri" w:hAnsi="Calibri" w:cs="Calibri"/>
        </w:rPr>
        <w:t xml:space="preserve">BFD articles and postings were available in the Media Binder. </w:t>
      </w:r>
    </w:p>
    <w:p w14:paraId="354F81FC" w14:textId="77777777" w:rsidR="00A003C9" w:rsidRPr="00100539" w:rsidRDefault="00A003C9" w:rsidP="00A003C9">
      <w:pPr>
        <w:rPr>
          <w:rFonts w:ascii="Calibri" w:hAnsi="Calibri" w:cs="Calibri"/>
        </w:rPr>
      </w:pPr>
    </w:p>
    <w:p w14:paraId="463A6F86" w14:textId="77777777" w:rsidR="00A003C9" w:rsidRPr="00100539" w:rsidRDefault="00A003C9" w:rsidP="00A003C9">
      <w:pPr>
        <w:pBdr>
          <w:top w:val="single" w:sz="4" w:space="1" w:color="auto"/>
          <w:left w:val="single" w:sz="4" w:space="4" w:color="auto"/>
          <w:bottom w:val="single" w:sz="4" w:space="1"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lastRenderedPageBreak/>
        <w:t>Old Business</w:t>
      </w:r>
    </w:p>
    <w:p w14:paraId="2033292B" w14:textId="77777777" w:rsidR="009F7F59" w:rsidRDefault="009F7F59" w:rsidP="00A003C9">
      <w:pPr>
        <w:tabs>
          <w:tab w:val="center" w:pos="5040"/>
        </w:tabs>
        <w:rPr>
          <w:rFonts w:ascii="Calibri" w:hAnsi="Calibri" w:cs="Calibri"/>
          <w:b/>
          <w:bCs/>
        </w:rPr>
      </w:pPr>
    </w:p>
    <w:p w14:paraId="57B53C97" w14:textId="77777777" w:rsidR="003E2A9B" w:rsidRDefault="007A6920" w:rsidP="003B1259">
      <w:pPr>
        <w:tabs>
          <w:tab w:val="center" w:pos="5040"/>
        </w:tabs>
        <w:rPr>
          <w:rFonts w:ascii="Calibri" w:hAnsi="Calibri" w:cs="Calibri"/>
          <w:b/>
          <w:bCs/>
          <w:u w:val="single"/>
        </w:rPr>
      </w:pPr>
      <w:r w:rsidRPr="00100539">
        <w:rPr>
          <w:rFonts w:ascii="Calibri" w:hAnsi="Calibri" w:cs="Calibri"/>
          <w:b/>
          <w:bCs/>
        </w:rPr>
        <w:t>I</w:t>
      </w:r>
      <w:r w:rsidR="00A003C9" w:rsidRPr="00100539">
        <w:rPr>
          <w:rFonts w:ascii="Calibri" w:hAnsi="Calibri" w:cs="Calibri"/>
          <w:b/>
          <w:bCs/>
          <w:u w:val="single"/>
        </w:rPr>
        <w:t xml:space="preserve">tem </w:t>
      </w:r>
      <w:r w:rsidR="002A208B">
        <w:rPr>
          <w:rFonts w:ascii="Calibri" w:hAnsi="Calibri" w:cs="Calibri"/>
          <w:b/>
          <w:bCs/>
          <w:u w:val="single"/>
        </w:rPr>
        <w:t>1</w:t>
      </w:r>
      <w:r w:rsidR="00A003C9" w:rsidRPr="00100539">
        <w:rPr>
          <w:rFonts w:ascii="Calibri" w:hAnsi="Calibri" w:cs="Calibri"/>
          <w:b/>
          <w:bCs/>
          <w:u w:val="single"/>
        </w:rPr>
        <w:t xml:space="preserve"> – Board/Training Room Audio/Video Upgrade </w:t>
      </w:r>
    </w:p>
    <w:p w14:paraId="3E3F93BE" w14:textId="2EE6C762" w:rsidR="003B1259" w:rsidRDefault="003B1259" w:rsidP="003B1259">
      <w:pPr>
        <w:tabs>
          <w:tab w:val="center" w:pos="5040"/>
        </w:tabs>
        <w:rPr>
          <w:rFonts w:eastAsiaTheme="minorEastAsia"/>
        </w:rPr>
      </w:pPr>
      <w:r>
        <w:rPr>
          <w:rFonts w:ascii="Calibri" w:hAnsi="Calibri" w:cs="Calibri"/>
        </w:rPr>
        <w:t xml:space="preserve">Chief Jackson reported that the scheduled upgrade for the board and training room’s audio and video systems is set to commence in early March, which is somewhat later than originally anticipated. He explained that the delay was likely due to the holiday season, which slowed progress for the company responsible for the project. Specifically, the process of taking precise measurements of the room took longer than expected, as accuracy was essential before moving forward with the plans. Chief Jackson believes that the company has now finalized the necessary plans, and work should begin as scheduled in early March. </w:t>
      </w:r>
    </w:p>
    <w:p w14:paraId="38D8CD5D" w14:textId="77777777" w:rsidR="003E2A9B" w:rsidRDefault="003B1259" w:rsidP="003E2A9B">
      <w:r w:rsidRPr="003B1259">
        <w:t xml:space="preserve"> </w:t>
      </w:r>
      <w:bookmarkStart w:id="3" w:name="_Hlk218513664"/>
    </w:p>
    <w:p w14:paraId="12D7D1EA" w14:textId="77777777" w:rsidR="003F4A14" w:rsidRDefault="003E2A9B" w:rsidP="003F4A14">
      <w:pPr>
        <w:rPr>
          <w:rFonts w:ascii="Calibri" w:hAnsi="Calibri" w:cs="Calibri"/>
          <w:b/>
          <w:bCs/>
          <w:u w:val="single"/>
        </w:rPr>
      </w:pPr>
      <w:r w:rsidRPr="003E2A9B">
        <w:rPr>
          <w:rFonts w:ascii="Calibri" w:hAnsi="Calibri" w:cs="Calibri"/>
          <w:b/>
          <w:bCs/>
          <w:u w:val="single"/>
        </w:rPr>
        <w:t>Item 2 – SRGP Station 23 – Project Updates</w:t>
      </w:r>
      <w:r w:rsidR="003F4A14">
        <w:rPr>
          <w:rFonts w:ascii="Calibri" w:hAnsi="Calibri" w:cs="Calibri"/>
          <w:b/>
          <w:bCs/>
          <w:u w:val="single"/>
        </w:rPr>
        <w:t xml:space="preserve"> </w:t>
      </w:r>
    </w:p>
    <w:p w14:paraId="1086E4C7" w14:textId="61C041C8" w:rsidR="003E2A9B" w:rsidRPr="00EB3862" w:rsidRDefault="003E2A9B" w:rsidP="003F4A14">
      <w:pPr>
        <w:rPr>
          <w:rFonts w:ascii="Calibri" w:hAnsi="Calibri" w:cs="Calibri"/>
          <w:u w:val="single"/>
        </w:rPr>
      </w:pPr>
      <w:r w:rsidRPr="003F4A14">
        <w:rPr>
          <w:rFonts w:ascii="Calibri" w:hAnsi="Calibri" w:cs="Calibri"/>
        </w:rPr>
        <w:t>Chief Jackson provided an update regarding the progress of the SRGP Station 23 project. He stated that he has received official correspondence from ZCS, indicating forward movement in the planning phase. The next step in the process will involve issuing a Request for Proposal (RFP) for construction services related to Station 23. This RFP will be published in the Daily Journal of Commerce, ensuring that all interested parties have an opportunity to participate.  Following the publication of the RFP, a mandatory meeting will be scheduled. Attendance at this meeting will be required for any contractors or organizations intending to submit a proposal for the construction of Station 23. Specific details regarding the date and time of this meeting will be provided as part of the RFP announcement. This meeting is essential for prospective bidders to receive all necessary project information and clarify any requirements before submitting their proposals.</w:t>
      </w:r>
      <w:r w:rsidR="007A3EF3">
        <w:rPr>
          <w:rFonts w:ascii="Calibri" w:hAnsi="Calibri" w:cs="Calibri"/>
        </w:rPr>
        <w:t xml:space="preserve"> </w:t>
      </w:r>
      <w:r w:rsidR="007A3EF3" w:rsidRPr="00EB3862">
        <w:rPr>
          <w:rFonts w:ascii="Calibri" w:hAnsi="Calibri" w:cs="Calibri"/>
        </w:rPr>
        <w:t xml:space="preserve">A geotechnical study will be performed soon. The results will determine what foundation work is required. </w:t>
      </w:r>
    </w:p>
    <w:p w14:paraId="21E198C4" w14:textId="77777777" w:rsidR="003F4A14" w:rsidRDefault="003F4A14">
      <w:pPr>
        <w:rPr>
          <w:rFonts w:ascii="Calibri" w:hAnsi="Calibri" w:cs="Calibri"/>
          <w:b/>
          <w:bCs/>
          <w:color w:val="000000"/>
          <w:u w:val="single"/>
        </w:rPr>
      </w:pPr>
    </w:p>
    <w:p w14:paraId="656C16C0" w14:textId="7C9CAE8F" w:rsidR="003F4A14" w:rsidRDefault="003F4A14">
      <w:pPr>
        <w:rPr>
          <w14:ligatures w14:val="none"/>
        </w:rPr>
      </w:pPr>
      <w:r>
        <w:rPr>
          <w:rFonts w:ascii="Calibri" w:hAnsi="Calibri" w:cs="Calibri"/>
          <w:b/>
          <w:bCs/>
          <w:color w:val="000000"/>
          <w:u w:val="single"/>
        </w:rPr>
        <w:t xml:space="preserve">Item 3 – Melio System (Bill Pay Program) Update </w:t>
      </w:r>
    </w:p>
    <w:p w14:paraId="7EB1AE98" w14:textId="77777777" w:rsidR="003F4A14" w:rsidRDefault="003F4A14">
      <w:r>
        <w:rPr>
          <w:rFonts w:ascii="Calibri" w:hAnsi="Calibri" w:cs="Calibri"/>
          <w:color w:val="000000"/>
        </w:rPr>
        <w:t xml:space="preserve">Chief Jackson reported that progress on the Melio System (Bill Pay Program) remains on hold. The primary reason for this delay is that the Fitzsimmons office continues to experience a high volume of work and is currently short staffed. As a result, they have not yet been able to allocate time and resources to move forward with the Melio System implementation. Chief Jackson assured the Board that more updates will be provided as soon as Fitzsimmons is able to dedicate additional time to this project and development can proceed. </w:t>
      </w:r>
    </w:p>
    <w:p w14:paraId="255067EE" w14:textId="465E963C" w:rsidR="00A66B55" w:rsidRPr="00100539" w:rsidRDefault="003F4A14" w:rsidP="003F4A14">
      <w:pPr>
        <w:rPr>
          <w:rFonts w:ascii="Calibri" w:hAnsi="Calibri" w:cs="Calibri"/>
          <w:b/>
          <w:bCs/>
          <w:u w:val="single"/>
        </w:rPr>
      </w:pPr>
      <w:r w:rsidRPr="003F4A14">
        <w:t xml:space="preserve"> </w:t>
      </w:r>
      <w:bookmarkEnd w:id="3"/>
    </w:p>
    <w:p w14:paraId="28BF8980" w14:textId="77777777" w:rsidR="003F4A14" w:rsidRDefault="003F4A14" w:rsidP="003F4A14">
      <w:pPr>
        <w:pStyle w:val="Heading2"/>
        <w:spacing w:before="0" w:beforeAutospacing="0" w:after="0" w:afterAutospacing="0"/>
        <w:rPr>
          <w:rFonts w:eastAsia="Times New Roman"/>
          <w:sz w:val="24"/>
          <w:szCs w:val="24"/>
          <w:u w:val="single"/>
        </w:rPr>
      </w:pPr>
      <w:r w:rsidRPr="003F4A14">
        <w:rPr>
          <w:rFonts w:ascii="Calibri" w:eastAsia="Times New Roman" w:hAnsi="Calibri" w:cs="Calibri"/>
          <w:sz w:val="24"/>
          <w:szCs w:val="24"/>
          <w:u w:val="single"/>
        </w:rPr>
        <w:t>Item 4 – 2024-2025 DBRFPD Audit – Grimstad &amp; Associates</w:t>
      </w:r>
      <w:r w:rsidRPr="003F4A14">
        <w:rPr>
          <w:rFonts w:eastAsia="Times New Roman"/>
          <w:sz w:val="24"/>
          <w:szCs w:val="24"/>
          <w:u w:val="single"/>
        </w:rPr>
        <w:t xml:space="preserve"> </w:t>
      </w:r>
    </w:p>
    <w:p w14:paraId="0A7991C9" w14:textId="584D4E3E" w:rsidR="003F4A14" w:rsidRPr="003F4A14" w:rsidRDefault="003F4A14" w:rsidP="003F4A14">
      <w:pPr>
        <w:pStyle w:val="Heading2"/>
        <w:spacing w:before="0" w:beforeAutospacing="0" w:after="0" w:afterAutospacing="0"/>
        <w:rPr>
          <w:sz w:val="24"/>
          <w:szCs w:val="24"/>
        </w:rPr>
      </w:pPr>
      <w:r w:rsidRPr="003F4A14">
        <w:rPr>
          <w:rFonts w:ascii="Calibri" w:hAnsi="Calibri" w:cs="Calibri"/>
          <w:b w:val="0"/>
          <w:bCs w:val="0"/>
          <w:sz w:val="24"/>
          <w:szCs w:val="24"/>
        </w:rPr>
        <w:t xml:space="preserve">Chief Jackson reported a successful completion of the 2024-2025 DBRFPD audit conducted by Grimstad &amp; Associates. He explained that, following the board's approval, the audit documents were submitted to the state as required. The state subsequently verified receipt of the audit, confirming that it was delivered on time and that no extension was necessary. </w:t>
      </w:r>
      <w:r w:rsidRPr="003F4A14">
        <w:rPr>
          <w:sz w:val="24"/>
          <w:szCs w:val="24"/>
        </w:rPr>
        <w:t xml:space="preserve"> </w:t>
      </w:r>
    </w:p>
    <w:p w14:paraId="35EDFCF5" w14:textId="77777777" w:rsidR="00904DA4" w:rsidRPr="00100539" w:rsidRDefault="00904DA4" w:rsidP="00B92C39">
      <w:pPr>
        <w:tabs>
          <w:tab w:val="center" w:pos="5040"/>
        </w:tabs>
        <w:rPr>
          <w:rFonts w:ascii="Calibri" w:hAnsi="Calibri" w:cs="Calibri"/>
        </w:rPr>
      </w:pPr>
    </w:p>
    <w:p w14:paraId="24578413" w14:textId="77777777" w:rsidR="003F4A14" w:rsidRDefault="00E30B7E" w:rsidP="00B92C39">
      <w:pPr>
        <w:tabs>
          <w:tab w:val="center" w:pos="5040"/>
        </w:tabs>
        <w:rPr>
          <w:rFonts w:ascii="Calibri" w:hAnsi="Calibri" w:cs="Calibri"/>
          <w:b/>
          <w:bCs/>
          <w:u w:val="single"/>
        </w:rPr>
      </w:pPr>
      <w:r w:rsidRPr="00100539">
        <w:rPr>
          <w:rFonts w:ascii="Calibri" w:hAnsi="Calibri" w:cs="Calibri"/>
          <w:b/>
          <w:bCs/>
          <w:u w:val="single"/>
        </w:rPr>
        <w:t xml:space="preserve">Item </w:t>
      </w:r>
      <w:r w:rsidR="006A476A">
        <w:rPr>
          <w:rFonts w:ascii="Calibri" w:hAnsi="Calibri" w:cs="Calibri"/>
          <w:b/>
          <w:bCs/>
          <w:u w:val="single"/>
        </w:rPr>
        <w:t>5</w:t>
      </w:r>
      <w:r w:rsidRPr="00100539">
        <w:rPr>
          <w:rFonts w:ascii="Calibri" w:hAnsi="Calibri" w:cs="Calibri"/>
          <w:b/>
          <w:bCs/>
          <w:u w:val="single"/>
        </w:rPr>
        <w:t xml:space="preserve"> </w:t>
      </w:r>
      <w:r w:rsidR="002A208B">
        <w:rPr>
          <w:rFonts w:ascii="Calibri" w:hAnsi="Calibri" w:cs="Calibri"/>
          <w:b/>
          <w:bCs/>
          <w:u w:val="single"/>
        </w:rPr>
        <w:t>– Repair – Work Order for Station 21 Elevator – 5 yr Rupture Valve Testing</w:t>
      </w:r>
    </w:p>
    <w:p w14:paraId="307A5DBF" w14:textId="21C1B198" w:rsidR="005A1976" w:rsidRDefault="005A1976">
      <w:pPr>
        <w:rPr>
          <w14:ligatures w14:val="none"/>
        </w:rPr>
      </w:pPr>
      <w:r>
        <w:rPr>
          <w:rFonts w:ascii="Calibri" w:hAnsi="Calibri" w:cs="Calibri"/>
        </w:rPr>
        <w:t xml:space="preserve">Chief Jackson informed the Board that Lynn has been actively coordinating with the company to arrange the necessary scheduling for the project. He requested that Lynn provide an update on her progress. Lynn reported that she successfully reached out to the account manager assigned to their </w:t>
      </w:r>
      <w:r>
        <w:rPr>
          <w:rFonts w:ascii="Calibri" w:hAnsi="Calibri" w:cs="Calibri"/>
        </w:rPr>
        <w:lastRenderedPageBreak/>
        <w:t xml:space="preserve">account. During their conversation, the account manager agreed to speak with the scheduling department in order to expedite the scheduling process. Lynn assured the Board that she will continue to follow up and keep them informed of any developments regarding the scheduling timeline. </w:t>
      </w:r>
    </w:p>
    <w:p w14:paraId="55AAC133" w14:textId="51BA9532" w:rsidR="005A1976" w:rsidRPr="005A1976" w:rsidRDefault="005A1976" w:rsidP="005A1976">
      <w:r w:rsidRPr="005A1976">
        <w:t xml:space="preserve"> </w:t>
      </w:r>
    </w:p>
    <w:p w14:paraId="7447B005" w14:textId="29EADE9F" w:rsidR="00A301C0" w:rsidRDefault="00A301C0" w:rsidP="00A301C0">
      <w:r w:rsidRPr="00A301C0">
        <w:rPr>
          <w:rFonts w:ascii="Calibri" w:hAnsi="Calibri" w:cs="Calibri"/>
          <w:b/>
          <w:color w:val="000000"/>
          <w:u w:val="single"/>
        </w:rPr>
        <w:t xml:space="preserve">Item 6 – IT Services - </w:t>
      </w:r>
      <w:r w:rsidRPr="00A301C0">
        <w:rPr>
          <w:rFonts w:ascii="Calibri" w:hAnsi="Calibri" w:cs="Calibri"/>
          <w:color w:val="000000"/>
        </w:rPr>
        <w:t xml:space="preserve"> Chief Jackson reported ongoing efforts to finalize IT services with the City of Newport. Recent server issues have kept them occupied, but there is a backup plan: an alternative company specializing in Public Safety IT, offering compliance and cybersecurity. North Lincoln recently switched to this provider and has been satisfied with their service.</w:t>
      </w:r>
    </w:p>
    <w:p w14:paraId="4866E1AF" w14:textId="77777777" w:rsidR="002A208B" w:rsidRDefault="002A208B" w:rsidP="002A208B">
      <w:pPr>
        <w:rPr>
          <w:rFonts w:ascii="Calibri" w:hAnsi="Calibri" w:cs="Calibri"/>
          <w:color w:val="000000"/>
        </w:rPr>
      </w:pPr>
    </w:p>
    <w:p w14:paraId="6072EDEC" w14:textId="77777777" w:rsidR="00A003C9" w:rsidRPr="00100539" w:rsidRDefault="00A003C9" w:rsidP="00A003C9">
      <w:pPr>
        <w:pBdr>
          <w:top w:val="single" w:sz="4" w:space="0" w:color="auto"/>
          <w:left w:val="single" w:sz="4" w:space="4" w:color="auto"/>
          <w:bottom w:val="single" w:sz="4" w:space="1" w:color="auto"/>
          <w:right w:val="single" w:sz="4" w:space="4" w:color="auto"/>
        </w:pBdr>
        <w:shd w:val="clear" w:color="auto" w:fill="000000"/>
        <w:jc w:val="center"/>
        <w:rPr>
          <w:rFonts w:ascii="Calibri" w:hAnsi="Calibri" w:cs="Calibri"/>
          <w:color w:val="FFFFFF"/>
        </w:rPr>
      </w:pPr>
      <w:r w:rsidRPr="00100539">
        <w:rPr>
          <w:rFonts w:ascii="Calibri" w:hAnsi="Calibri" w:cs="Calibri"/>
          <w:b/>
          <w:color w:val="FFFFFF"/>
        </w:rPr>
        <w:t>New Business</w:t>
      </w:r>
    </w:p>
    <w:p w14:paraId="341E658E" w14:textId="77777777" w:rsidR="00A003C9" w:rsidRPr="00100539" w:rsidRDefault="00A003C9" w:rsidP="00A003C9">
      <w:pPr>
        <w:rPr>
          <w:rFonts w:ascii="Calibri" w:hAnsi="Calibri" w:cs="Calibri"/>
        </w:rPr>
      </w:pPr>
    </w:p>
    <w:p w14:paraId="57279131" w14:textId="481ABA7E" w:rsidR="00A301C0" w:rsidRDefault="00A301C0" w:rsidP="00A301C0">
      <w:pPr>
        <w:rPr>
          <w:rFonts w:ascii="Calibri" w:hAnsi="Calibri" w:cs="Calibri"/>
          <w:color w:val="000000"/>
        </w:rPr>
      </w:pPr>
      <w:r w:rsidRPr="00A301C0">
        <w:rPr>
          <w:rFonts w:ascii="Calibri" w:hAnsi="Calibri" w:cs="Calibri"/>
          <w:b/>
          <w:color w:val="000000"/>
          <w:u w:val="single"/>
        </w:rPr>
        <w:t>Item 1 – 2026-2027 Budget Planning</w:t>
      </w:r>
      <w:r>
        <w:rPr>
          <w:rFonts w:ascii="Calibri" w:hAnsi="Calibri" w:cs="Calibri"/>
          <w:b/>
          <w:color w:val="000000"/>
          <w:u w:val="single"/>
        </w:rPr>
        <w:t>/</w:t>
      </w:r>
      <w:r w:rsidRPr="00A301C0">
        <w:rPr>
          <w:rFonts w:ascii="Calibri" w:hAnsi="Calibri" w:cs="Calibri"/>
          <w:b/>
          <w:bCs/>
          <w:u w:val="single"/>
        </w:rPr>
        <w:t xml:space="preserve"> </w:t>
      </w:r>
      <w:r>
        <w:rPr>
          <w:rFonts w:ascii="Calibri" w:hAnsi="Calibri" w:cs="Calibri"/>
          <w:b/>
          <w:bCs/>
          <w:u w:val="single"/>
        </w:rPr>
        <w:t>Fire District Priorities/</w:t>
      </w:r>
      <w:r w:rsidRPr="00A301C0">
        <w:rPr>
          <w:rFonts w:ascii="Calibri" w:hAnsi="Calibri" w:cs="Calibri"/>
          <w:b/>
          <w:bCs/>
          <w:u w:val="single"/>
        </w:rPr>
        <w:t xml:space="preserve"> </w:t>
      </w:r>
      <w:r>
        <w:rPr>
          <w:rFonts w:ascii="Calibri" w:hAnsi="Calibri" w:cs="Calibri"/>
          <w:b/>
          <w:bCs/>
          <w:u w:val="single"/>
        </w:rPr>
        <w:t>Planning for Potential Vacancy</w:t>
      </w:r>
      <w:r w:rsidRPr="00A301C0">
        <w:rPr>
          <w:rFonts w:ascii="Calibri" w:hAnsi="Calibri" w:cs="Calibri"/>
          <w:b/>
          <w:color w:val="000000"/>
          <w:u w:val="single"/>
        </w:rPr>
        <w:t xml:space="preserve"> </w:t>
      </w:r>
      <w:r>
        <w:rPr>
          <w:rFonts w:ascii="Calibri" w:hAnsi="Calibri" w:cs="Calibri"/>
          <w:b/>
          <w:color w:val="000000"/>
          <w:u w:val="single"/>
        </w:rPr>
        <w:t>–</w:t>
      </w:r>
      <w:r w:rsidRPr="00A301C0">
        <w:rPr>
          <w:rFonts w:ascii="Calibri" w:hAnsi="Calibri" w:cs="Calibri"/>
          <w:color w:val="000000"/>
        </w:rPr>
        <w:t xml:space="preserve"> </w:t>
      </w:r>
    </w:p>
    <w:p w14:paraId="72585F3E" w14:textId="2B9390D2" w:rsidR="00A003C9" w:rsidRDefault="00A301C0" w:rsidP="00A301C0">
      <w:pPr>
        <w:rPr>
          <w:bCs/>
        </w:rPr>
      </w:pPr>
      <w:r w:rsidRPr="00A301C0">
        <w:rPr>
          <w:rFonts w:ascii="Calibri" w:hAnsi="Calibri" w:cs="Calibri"/>
          <w:color w:val="000000"/>
        </w:rPr>
        <w:t>Chief Jackson announced that the budget process will commence slightly earlier this year. An administrative meeting is scheduled for tomorrow to initiate discussions on budget planning. Additionally, personnel will receive an email informing them to submit any budget requests by the early February deadline.</w:t>
      </w:r>
      <w:r>
        <w:rPr>
          <w:rFonts w:ascii="Calibri" w:hAnsi="Calibri" w:cs="Calibri"/>
          <w:color w:val="000000"/>
        </w:rPr>
        <w:t xml:space="preserve"> </w:t>
      </w:r>
      <w:r>
        <w:rPr>
          <w:bCs/>
        </w:rPr>
        <w:t xml:space="preserve"> </w:t>
      </w:r>
    </w:p>
    <w:p w14:paraId="4C8CD13F" w14:textId="77777777" w:rsidR="00A301C0" w:rsidRDefault="00A301C0" w:rsidP="00A301C0">
      <w:pPr>
        <w:rPr>
          <w:bCs/>
        </w:rPr>
      </w:pPr>
    </w:p>
    <w:p w14:paraId="41400A90" w14:textId="1E17E503" w:rsidR="00A301C0" w:rsidRDefault="0020475B" w:rsidP="0020475B">
      <w:r w:rsidRPr="0020475B">
        <w:rPr>
          <w:rFonts w:ascii="Calibri" w:hAnsi="Calibri" w:cs="Calibri"/>
          <w:color w:val="000000"/>
        </w:rPr>
        <w:t>Another agenda item for tomorrow's meeting is establishing priorities for the upcoming year. While several objectives were accomplished last year, it is necessary to revisit these matters and focus on the remaining tasks. Key items for consideration include the Seismic Retrofit Project, IT initiatives, and annual vehicle maintenance and inspections. Currently, the Type 6 vehicle is undergoing its routine maintenance and minor repairs. Additionally, priorities will be further discussed in forthcoming Captains meetings to ensure their input is incorporated into the planning process.</w:t>
      </w:r>
    </w:p>
    <w:p w14:paraId="036436C3" w14:textId="77777777" w:rsidR="0020475B" w:rsidRDefault="0020475B" w:rsidP="00A301C0">
      <w:pPr>
        <w:rPr>
          <w:rFonts w:asciiTheme="minorHAnsi" w:hAnsiTheme="minorHAnsi" w:cstheme="minorHAnsi"/>
          <w:bCs/>
        </w:rPr>
      </w:pPr>
    </w:p>
    <w:p w14:paraId="2010AC4F" w14:textId="3DC4ABDB" w:rsidR="0020475B" w:rsidRPr="00A301C0" w:rsidRDefault="000F5A7C" w:rsidP="000F5A7C">
      <w:r w:rsidRPr="000F5A7C">
        <w:rPr>
          <w:rFonts w:ascii="Calibri" w:hAnsi="Calibri" w:cs="Calibri"/>
          <w:color w:val="000000"/>
        </w:rPr>
        <w:t>Chief Jackson noted that Firefighter Kyle Bridges is working towards his paramedic certification, with the possibility of relocating to Arizona. He mentioned this has likely been a long-term goal for Kyle, who is believed to be originally from Arizona. More details are expected as Kyle progresses with his certification. When asked if there was still an active hiring list, Chief Jackson confirmed that one is maintained.</w:t>
      </w:r>
    </w:p>
    <w:p w14:paraId="6348B144" w14:textId="77777777" w:rsidR="00504CFE" w:rsidRDefault="00504CFE" w:rsidP="00A003C9">
      <w:pPr>
        <w:rPr>
          <w:rFonts w:ascii="Calibri" w:hAnsi="Calibri" w:cs="Calibri"/>
          <w:b/>
          <w:bCs/>
          <w:u w:val="single"/>
        </w:rPr>
      </w:pPr>
    </w:p>
    <w:p w14:paraId="5C806B42" w14:textId="2DC486B2" w:rsidR="000F5A7C" w:rsidRPr="00100539" w:rsidRDefault="000F5A7C" w:rsidP="000F5A7C">
      <w:pPr>
        <w:pBdr>
          <w:top w:val="single" w:sz="4" w:space="1" w:color="auto"/>
          <w:left w:val="single" w:sz="4" w:space="4" w:color="auto"/>
          <w:bottom w:val="single" w:sz="4" w:space="0" w:color="auto"/>
          <w:right w:val="single" w:sz="4" w:space="4" w:color="auto"/>
        </w:pBdr>
        <w:shd w:val="clear" w:color="auto" w:fill="000000"/>
        <w:jc w:val="center"/>
        <w:rPr>
          <w:rFonts w:ascii="Calibri" w:hAnsi="Calibri" w:cs="Calibri"/>
          <w:b/>
          <w:color w:val="FFFFFF"/>
        </w:rPr>
      </w:pPr>
      <w:bookmarkStart w:id="4" w:name="_Hlk215834098"/>
      <w:r w:rsidRPr="00100539">
        <w:rPr>
          <w:rFonts w:ascii="Calibri" w:hAnsi="Calibri" w:cs="Calibri"/>
          <w:b/>
          <w:color w:val="FFFFFF"/>
        </w:rPr>
        <w:t>Public Comments /</w:t>
      </w:r>
      <w:r>
        <w:rPr>
          <w:rFonts w:ascii="Calibri" w:hAnsi="Calibri" w:cs="Calibri"/>
          <w:b/>
          <w:color w:val="FFFFFF"/>
        </w:rPr>
        <w:t xml:space="preserve"> </w:t>
      </w:r>
      <w:r w:rsidRPr="00100539">
        <w:rPr>
          <w:rFonts w:ascii="Calibri" w:hAnsi="Calibri" w:cs="Calibri"/>
          <w:b/>
          <w:color w:val="FFFFFF"/>
        </w:rPr>
        <w:t>Questions</w:t>
      </w:r>
      <w:r>
        <w:rPr>
          <w:rFonts w:ascii="Calibri" w:hAnsi="Calibri" w:cs="Calibri"/>
          <w:b/>
          <w:color w:val="FFFFFF"/>
        </w:rPr>
        <w:t xml:space="preserve"> /</w:t>
      </w:r>
      <w:r w:rsidR="002625ED">
        <w:rPr>
          <w:rFonts w:ascii="Calibri" w:hAnsi="Calibri" w:cs="Calibri"/>
          <w:b/>
          <w:color w:val="FFFFFF"/>
        </w:rPr>
        <w:t xml:space="preserve"> </w:t>
      </w:r>
      <w:r>
        <w:rPr>
          <w:rFonts w:ascii="Calibri" w:hAnsi="Calibri" w:cs="Calibri"/>
          <w:b/>
          <w:color w:val="FFFFFF"/>
        </w:rPr>
        <w:t>Agenda Items</w:t>
      </w:r>
    </w:p>
    <w:bookmarkEnd w:id="4"/>
    <w:p w14:paraId="06BB5A36" w14:textId="77777777" w:rsidR="000F5A7C" w:rsidRDefault="000F5A7C" w:rsidP="00A003C9">
      <w:pPr>
        <w:rPr>
          <w:rFonts w:ascii="Calibri" w:hAnsi="Calibri" w:cs="Calibri"/>
          <w:b/>
          <w:bCs/>
          <w:u w:val="single"/>
        </w:rPr>
      </w:pPr>
    </w:p>
    <w:p w14:paraId="724DFE76" w14:textId="38F710F0" w:rsidR="000F5A7C" w:rsidRDefault="000F5A7C" w:rsidP="00A003C9">
      <w:pPr>
        <w:rPr>
          <w:rFonts w:ascii="Calibri" w:hAnsi="Calibri" w:cs="Calibri"/>
        </w:rPr>
      </w:pPr>
      <w:r>
        <w:rPr>
          <w:rFonts w:ascii="Calibri" w:hAnsi="Calibri" w:cs="Calibri"/>
        </w:rPr>
        <w:t>Chief Jackson said that he discussed with Lynn this week</w:t>
      </w:r>
      <w:r w:rsidR="007A3EF3" w:rsidRPr="007A3EF3">
        <w:rPr>
          <w:rFonts w:ascii="Calibri" w:hAnsi="Calibri" w:cs="Calibri"/>
          <w:color w:val="EE0000"/>
        </w:rPr>
        <w:t xml:space="preserve"> </w:t>
      </w:r>
      <w:r w:rsidR="007A3EF3" w:rsidRPr="00EB3862">
        <w:rPr>
          <w:rFonts w:ascii="Calibri" w:hAnsi="Calibri" w:cs="Calibri"/>
        </w:rPr>
        <w:t>the</w:t>
      </w:r>
      <w:r>
        <w:rPr>
          <w:rFonts w:ascii="Calibri" w:hAnsi="Calibri" w:cs="Calibri"/>
        </w:rPr>
        <w:t xml:space="preserve"> budget committee opening and posting and she completed this task</w:t>
      </w:r>
      <w:r w:rsidR="002625ED">
        <w:rPr>
          <w:rFonts w:ascii="Calibri" w:hAnsi="Calibri" w:cs="Calibri"/>
        </w:rPr>
        <w:t xml:space="preserve">. Lynn asked if </w:t>
      </w:r>
      <w:r w:rsidR="007A3EF3" w:rsidRPr="00EB3862">
        <w:rPr>
          <w:rFonts w:ascii="Calibri" w:hAnsi="Calibri" w:cs="Calibri"/>
        </w:rPr>
        <w:t>it</w:t>
      </w:r>
      <w:r w:rsidR="007A3EF3">
        <w:rPr>
          <w:rFonts w:ascii="Calibri" w:hAnsi="Calibri" w:cs="Calibri"/>
        </w:rPr>
        <w:t xml:space="preserve"> </w:t>
      </w:r>
      <w:r w:rsidR="002625ED">
        <w:rPr>
          <w:rFonts w:ascii="Calibri" w:hAnsi="Calibri" w:cs="Calibri"/>
        </w:rPr>
        <w:t xml:space="preserve">was acceptable to have an alternate position in case of a committee member being unable to fulfill their duty due to injury or illness. Chief Jackson said he is unsure and would need to do some follow-up to determine the answer. Kathy Lebeuf shared details of her recruitment efforts for the committee opening. </w:t>
      </w:r>
    </w:p>
    <w:p w14:paraId="174C6CB5" w14:textId="77777777" w:rsidR="002625ED" w:rsidRDefault="002625ED" w:rsidP="00A003C9">
      <w:pPr>
        <w:rPr>
          <w:rFonts w:ascii="Calibri" w:hAnsi="Calibri" w:cs="Calibri"/>
        </w:rPr>
      </w:pPr>
    </w:p>
    <w:p w14:paraId="2EA184D4" w14:textId="237E0463" w:rsidR="002625ED" w:rsidRPr="000F5A7C" w:rsidRDefault="00771D2E" w:rsidP="00771D2E">
      <w:r w:rsidRPr="00771D2E">
        <w:rPr>
          <w:rFonts w:ascii="Calibri" w:hAnsi="Calibri" w:cs="Calibri"/>
          <w:color w:val="000000"/>
        </w:rPr>
        <w:t>Chief Jackson announced Mayor Kathy Short's retirement from Depoe Bay.</w:t>
      </w:r>
    </w:p>
    <w:p w14:paraId="0B12D5C7" w14:textId="77777777" w:rsidR="000F5A7C" w:rsidRDefault="000F5A7C" w:rsidP="00A003C9">
      <w:pPr>
        <w:rPr>
          <w:rFonts w:ascii="Calibri" w:hAnsi="Calibri" w:cs="Calibri"/>
        </w:rPr>
      </w:pPr>
    </w:p>
    <w:p w14:paraId="50B1FF37" w14:textId="77777777" w:rsidR="000F5A7C" w:rsidRDefault="000F5A7C" w:rsidP="00A003C9">
      <w:pPr>
        <w:rPr>
          <w:rFonts w:ascii="Calibri" w:hAnsi="Calibri" w:cs="Calibri"/>
        </w:rPr>
      </w:pPr>
    </w:p>
    <w:p w14:paraId="04C2EA60" w14:textId="749D6F63" w:rsidR="00A003C9" w:rsidRPr="00100539" w:rsidRDefault="00A003C9" w:rsidP="00A003C9">
      <w:pPr>
        <w:rPr>
          <w:rFonts w:ascii="Calibri" w:hAnsi="Calibri" w:cs="Calibri"/>
        </w:rPr>
      </w:pPr>
      <w:r w:rsidRPr="00100539">
        <w:rPr>
          <w:rFonts w:ascii="Calibri" w:hAnsi="Calibri" w:cs="Calibri"/>
        </w:rPr>
        <w:t xml:space="preserve">Meeting adjourned at </w:t>
      </w:r>
      <w:r w:rsidR="002625ED">
        <w:rPr>
          <w:rFonts w:ascii="Calibri" w:hAnsi="Calibri" w:cs="Calibri"/>
        </w:rPr>
        <w:t xml:space="preserve">5:28 pm. </w:t>
      </w:r>
      <w:r w:rsidRPr="00100539">
        <w:rPr>
          <w:rFonts w:ascii="Calibri" w:hAnsi="Calibri" w:cs="Calibri"/>
        </w:rPr>
        <w:t xml:space="preserve"> </w:t>
      </w:r>
    </w:p>
    <w:p w14:paraId="7E2B8C2E" w14:textId="77777777" w:rsidR="008062EC" w:rsidRPr="00100539" w:rsidRDefault="008062EC" w:rsidP="00A003C9">
      <w:pPr>
        <w:tabs>
          <w:tab w:val="center" w:pos="4680"/>
        </w:tabs>
        <w:ind w:left="446" w:hanging="446"/>
        <w:rPr>
          <w:rFonts w:ascii="Calibri" w:hAnsi="Calibri" w:cs="Calibri"/>
          <w:b/>
          <w:bCs/>
        </w:rPr>
      </w:pPr>
    </w:p>
    <w:p w14:paraId="27D1D563" w14:textId="64E89D56" w:rsidR="00A003C9" w:rsidRPr="00100539" w:rsidRDefault="00A003C9" w:rsidP="00A003C9">
      <w:pPr>
        <w:tabs>
          <w:tab w:val="center" w:pos="4680"/>
        </w:tabs>
        <w:ind w:left="446" w:hanging="446"/>
        <w:rPr>
          <w:rFonts w:ascii="Calibri" w:hAnsi="Calibri" w:cs="Calibri"/>
          <w:b/>
          <w:bCs/>
        </w:rPr>
      </w:pPr>
      <w:r w:rsidRPr="00100539">
        <w:rPr>
          <w:rFonts w:ascii="Calibri" w:hAnsi="Calibri" w:cs="Calibri"/>
          <w:b/>
          <w:bCs/>
        </w:rPr>
        <w:t xml:space="preserve">Roll Call </w:t>
      </w:r>
    </w:p>
    <w:p w14:paraId="27506B6F" w14:textId="77777777" w:rsidR="00CC5CBB" w:rsidRDefault="00CC5CBB" w:rsidP="00A003C9">
      <w:pPr>
        <w:ind w:left="446" w:hanging="446"/>
        <w:rPr>
          <w:rFonts w:ascii="Calibri" w:hAnsi="Calibri" w:cs="Calibri"/>
          <w:b/>
        </w:rPr>
      </w:pPr>
    </w:p>
    <w:p w14:paraId="0B5C86C6" w14:textId="382CBCB6" w:rsidR="00A003C9" w:rsidRPr="00100539" w:rsidRDefault="00A003C9" w:rsidP="00A003C9">
      <w:pPr>
        <w:ind w:left="446" w:hanging="446"/>
        <w:rPr>
          <w:rFonts w:ascii="Calibri" w:hAnsi="Calibri" w:cs="Calibri"/>
          <w:b/>
        </w:rPr>
      </w:pPr>
      <w:r w:rsidRPr="00100539">
        <w:rPr>
          <w:rFonts w:ascii="Calibri" w:hAnsi="Calibri" w:cs="Calibri"/>
          <w:b/>
        </w:rPr>
        <w:t>Regular Board Meeting</w:t>
      </w:r>
    </w:p>
    <w:p w14:paraId="77AB0EE7" w14:textId="1802E5DA" w:rsidR="00A003C9" w:rsidRPr="00100539" w:rsidRDefault="00A003C9" w:rsidP="00A003C9">
      <w:pPr>
        <w:ind w:left="446" w:hanging="446"/>
        <w:rPr>
          <w:rFonts w:ascii="Calibri" w:hAnsi="Calibri" w:cs="Calibri"/>
          <w:bCs/>
        </w:rPr>
      </w:pPr>
      <w:r w:rsidRPr="00100539">
        <w:rPr>
          <w:rFonts w:ascii="Calibri" w:hAnsi="Calibri" w:cs="Calibri"/>
          <w:bCs/>
        </w:rPr>
        <w:t xml:space="preserve">Date: </w:t>
      </w:r>
      <w:r w:rsidR="006A476A">
        <w:rPr>
          <w:rFonts w:ascii="Calibri" w:hAnsi="Calibri" w:cs="Calibri"/>
          <w:bCs/>
        </w:rPr>
        <w:t>January 13</w:t>
      </w:r>
      <w:r w:rsidR="00E30B7E" w:rsidRPr="00100539">
        <w:rPr>
          <w:rFonts w:ascii="Calibri" w:hAnsi="Calibri" w:cs="Calibri"/>
          <w:bCs/>
        </w:rPr>
        <w:t>, 202</w:t>
      </w:r>
      <w:r w:rsidR="006A476A">
        <w:rPr>
          <w:rFonts w:ascii="Calibri" w:hAnsi="Calibri" w:cs="Calibri"/>
          <w:bCs/>
        </w:rPr>
        <w:t>6</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612"/>
        <w:gridCol w:w="1350"/>
        <w:gridCol w:w="1350"/>
      </w:tblGrid>
      <w:tr w:rsidR="00A003C9" w:rsidRPr="00100539" w14:paraId="277F9FA3" w14:textId="77777777" w:rsidTr="007D0CF1">
        <w:tc>
          <w:tcPr>
            <w:tcW w:w="1612" w:type="dxa"/>
            <w:tcBorders>
              <w:top w:val="single" w:sz="6" w:space="0" w:color="000000"/>
              <w:left w:val="single" w:sz="6" w:space="0" w:color="000000"/>
              <w:bottom w:val="single" w:sz="6" w:space="0" w:color="000000"/>
              <w:right w:val="single" w:sz="6" w:space="0" w:color="000000"/>
            </w:tcBorders>
          </w:tcPr>
          <w:p w14:paraId="78679DDD" w14:textId="77777777" w:rsidR="00A003C9" w:rsidRPr="00100539" w:rsidRDefault="00A003C9" w:rsidP="007D0CF1">
            <w:pPr>
              <w:spacing w:line="254" w:lineRule="auto"/>
              <w:ind w:left="446" w:hanging="446"/>
              <w:rPr>
                <w:rFonts w:ascii="Calibri" w:hAnsi="Calibri" w:cs="Calibri"/>
              </w:rPr>
            </w:pPr>
          </w:p>
        </w:tc>
        <w:tc>
          <w:tcPr>
            <w:tcW w:w="1350" w:type="dxa"/>
            <w:tcBorders>
              <w:top w:val="single" w:sz="6" w:space="0" w:color="000000"/>
              <w:left w:val="single" w:sz="6" w:space="0" w:color="000000"/>
              <w:bottom w:val="single" w:sz="6" w:space="0" w:color="000000"/>
              <w:right w:val="single" w:sz="6" w:space="0" w:color="000000"/>
            </w:tcBorders>
            <w:hideMark/>
          </w:tcPr>
          <w:p w14:paraId="3A20217E"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Present</w:t>
            </w:r>
          </w:p>
        </w:tc>
        <w:tc>
          <w:tcPr>
            <w:tcW w:w="1350" w:type="dxa"/>
            <w:tcBorders>
              <w:top w:val="single" w:sz="6" w:space="0" w:color="000000"/>
              <w:left w:val="single" w:sz="6" w:space="0" w:color="000000"/>
              <w:bottom w:val="single" w:sz="6" w:space="0" w:color="000000"/>
              <w:right w:val="single" w:sz="6" w:space="0" w:color="000000"/>
            </w:tcBorders>
            <w:hideMark/>
          </w:tcPr>
          <w:p w14:paraId="7DB1C280"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Absent</w:t>
            </w:r>
          </w:p>
        </w:tc>
      </w:tr>
      <w:tr w:rsidR="00A003C9" w:rsidRPr="00100539" w14:paraId="71804A68"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661C02DC"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1350" w:type="dxa"/>
            <w:tcBorders>
              <w:top w:val="single" w:sz="6" w:space="0" w:color="000000"/>
              <w:left w:val="single" w:sz="6" w:space="0" w:color="000000"/>
              <w:bottom w:val="single" w:sz="6" w:space="0" w:color="000000"/>
              <w:right w:val="single" w:sz="6" w:space="0" w:color="000000"/>
            </w:tcBorders>
            <w:hideMark/>
          </w:tcPr>
          <w:p w14:paraId="5BA6992C"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214F125D"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6EBCE3D3"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61B362B4" w14:textId="7C70F4F0" w:rsidR="00A003C9" w:rsidRPr="00100539" w:rsidRDefault="00BD7147" w:rsidP="007D0CF1">
            <w:pPr>
              <w:spacing w:line="254" w:lineRule="auto"/>
              <w:ind w:left="446" w:hanging="446"/>
              <w:rPr>
                <w:rFonts w:ascii="Calibri" w:hAnsi="Calibri" w:cs="Calibri"/>
              </w:rPr>
            </w:pPr>
            <w:r w:rsidRPr="00100539">
              <w:rPr>
                <w:rFonts w:ascii="Calibri" w:hAnsi="Calibri" w:cs="Calibri"/>
              </w:rPr>
              <w:t>Robert</w:t>
            </w:r>
            <w:r w:rsidR="00A003C9" w:rsidRPr="00100539">
              <w:rPr>
                <w:rFonts w:ascii="Calibri" w:hAnsi="Calibri" w:cs="Calibri"/>
              </w:rPr>
              <w:t xml:space="preserve"> Batty</w:t>
            </w:r>
          </w:p>
        </w:tc>
        <w:tc>
          <w:tcPr>
            <w:tcW w:w="1350" w:type="dxa"/>
            <w:tcBorders>
              <w:top w:val="single" w:sz="6" w:space="0" w:color="000000"/>
              <w:left w:val="single" w:sz="6" w:space="0" w:color="000000"/>
              <w:bottom w:val="single" w:sz="6" w:space="0" w:color="000000"/>
              <w:right w:val="single" w:sz="6" w:space="0" w:color="000000"/>
            </w:tcBorders>
            <w:hideMark/>
          </w:tcPr>
          <w:p w14:paraId="39DE7506"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263C34A8"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4F60B312"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5F7D0AD7"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c>
          <w:tcPr>
            <w:tcW w:w="1350" w:type="dxa"/>
            <w:tcBorders>
              <w:top w:val="single" w:sz="6" w:space="0" w:color="000000"/>
              <w:left w:val="single" w:sz="6" w:space="0" w:color="000000"/>
              <w:bottom w:val="single" w:sz="6" w:space="0" w:color="000000"/>
              <w:right w:val="single" w:sz="6" w:space="0" w:color="000000"/>
            </w:tcBorders>
            <w:hideMark/>
          </w:tcPr>
          <w:p w14:paraId="5B15B73D"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6B2396E5"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32BD91E1" w14:textId="77777777" w:rsidTr="007D0CF1">
        <w:tc>
          <w:tcPr>
            <w:tcW w:w="1612" w:type="dxa"/>
            <w:tcBorders>
              <w:top w:val="single" w:sz="6" w:space="0" w:color="000000"/>
              <w:left w:val="single" w:sz="6" w:space="0" w:color="000000"/>
              <w:bottom w:val="single" w:sz="6" w:space="0" w:color="000000"/>
              <w:right w:val="single" w:sz="6" w:space="0" w:color="000000"/>
            </w:tcBorders>
            <w:hideMark/>
          </w:tcPr>
          <w:p w14:paraId="4BC29853"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1350" w:type="dxa"/>
            <w:tcBorders>
              <w:top w:val="single" w:sz="6" w:space="0" w:color="000000"/>
              <w:left w:val="single" w:sz="6" w:space="0" w:color="000000"/>
              <w:bottom w:val="single" w:sz="6" w:space="0" w:color="000000"/>
              <w:right w:val="single" w:sz="6" w:space="0" w:color="000000"/>
            </w:tcBorders>
            <w:hideMark/>
          </w:tcPr>
          <w:p w14:paraId="035A7961"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40EF2DD1" w14:textId="77777777" w:rsidR="00A003C9" w:rsidRPr="00100539" w:rsidRDefault="00A003C9" w:rsidP="007D0CF1">
            <w:pPr>
              <w:spacing w:line="254" w:lineRule="auto"/>
              <w:ind w:left="446" w:hanging="446"/>
              <w:rPr>
                <w:rFonts w:ascii="Calibri" w:hAnsi="Calibri" w:cs="Calibri"/>
              </w:rPr>
            </w:pPr>
          </w:p>
        </w:tc>
      </w:tr>
      <w:tr w:rsidR="00A003C9" w:rsidRPr="00100539" w14:paraId="2FEBC84A" w14:textId="77777777" w:rsidTr="007D0CF1">
        <w:trPr>
          <w:trHeight w:val="120"/>
        </w:trPr>
        <w:tc>
          <w:tcPr>
            <w:tcW w:w="1612" w:type="dxa"/>
            <w:tcBorders>
              <w:top w:val="single" w:sz="6" w:space="0" w:color="000000"/>
              <w:left w:val="single" w:sz="6" w:space="0" w:color="000000"/>
              <w:bottom w:val="single" w:sz="6" w:space="0" w:color="000000"/>
              <w:right w:val="single" w:sz="6" w:space="0" w:color="000000"/>
            </w:tcBorders>
            <w:hideMark/>
          </w:tcPr>
          <w:p w14:paraId="2D922E3F"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1350" w:type="dxa"/>
            <w:tcBorders>
              <w:top w:val="single" w:sz="6" w:space="0" w:color="000000"/>
              <w:left w:val="single" w:sz="6" w:space="0" w:color="000000"/>
              <w:bottom w:val="single" w:sz="6" w:space="0" w:color="000000"/>
              <w:right w:val="single" w:sz="6" w:space="0" w:color="000000"/>
            </w:tcBorders>
            <w:hideMark/>
          </w:tcPr>
          <w:p w14:paraId="5C04E1A1" w14:textId="02773D13" w:rsidR="00A003C9" w:rsidRPr="00100539" w:rsidRDefault="003B338B" w:rsidP="007D0CF1">
            <w:pPr>
              <w:spacing w:line="254" w:lineRule="auto"/>
              <w:ind w:left="446" w:hanging="446"/>
              <w:jc w:val="center"/>
              <w:rPr>
                <w:rFonts w:ascii="Calibri" w:hAnsi="Calibri" w:cs="Calibri"/>
              </w:rPr>
            </w:pPr>
            <w:r w:rsidRPr="00100539">
              <w:rPr>
                <w:rFonts w:ascii="Calibri" w:hAnsi="Calibri" w:cs="Calibri"/>
              </w:rPr>
              <w:t>X</w:t>
            </w:r>
          </w:p>
        </w:tc>
        <w:tc>
          <w:tcPr>
            <w:tcW w:w="1350" w:type="dxa"/>
            <w:tcBorders>
              <w:top w:val="single" w:sz="6" w:space="0" w:color="000000"/>
              <w:left w:val="single" w:sz="6" w:space="0" w:color="000000"/>
              <w:bottom w:val="single" w:sz="6" w:space="0" w:color="000000"/>
              <w:right w:val="single" w:sz="6" w:space="0" w:color="000000"/>
            </w:tcBorders>
          </w:tcPr>
          <w:p w14:paraId="4250C6EA" w14:textId="286D4184" w:rsidR="00A003C9" w:rsidRPr="00100539" w:rsidRDefault="00A003C9" w:rsidP="007D0CF1">
            <w:pPr>
              <w:spacing w:line="254" w:lineRule="auto"/>
              <w:ind w:left="446" w:hanging="446"/>
              <w:jc w:val="center"/>
              <w:rPr>
                <w:rFonts w:ascii="Calibri" w:hAnsi="Calibri" w:cs="Calibri"/>
              </w:rPr>
            </w:pPr>
          </w:p>
        </w:tc>
      </w:tr>
    </w:tbl>
    <w:p w14:paraId="61C866A9" w14:textId="77777777" w:rsidR="00BD7147" w:rsidRPr="00100539" w:rsidRDefault="00BD7147" w:rsidP="00A003C9">
      <w:pPr>
        <w:ind w:left="446" w:hanging="446"/>
        <w:rPr>
          <w:rFonts w:ascii="Calibri" w:hAnsi="Calibri" w:cs="Calibri"/>
          <w:b/>
        </w:rPr>
      </w:pPr>
      <w:bookmarkStart w:id="5" w:name="_Hlk176524180"/>
    </w:p>
    <w:p w14:paraId="109CEEA7" w14:textId="77777777" w:rsidR="0018353E" w:rsidRPr="00100539" w:rsidRDefault="0018353E" w:rsidP="00A003C9">
      <w:pPr>
        <w:ind w:left="446" w:hanging="446"/>
        <w:rPr>
          <w:rFonts w:ascii="Calibri" w:hAnsi="Calibri" w:cs="Calibri"/>
          <w:b/>
        </w:rPr>
      </w:pPr>
    </w:p>
    <w:p w14:paraId="69379A6A" w14:textId="60175B3A" w:rsidR="00A003C9" w:rsidRPr="00100539" w:rsidRDefault="00A003C9" w:rsidP="00A003C9">
      <w:pPr>
        <w:ind w:left="446" w:hanging="446"/>
        <w:rPr>
          <w:rFonts w:ascii="Calibri" w:hAnsi="Calibri" w:cs="Calibri"/>
        </w:rPr>
      </w:pPr>
      <w:bookmarkStart w:id="6" w:name="_Hlk212195892"/>
      <w:r w:rsidRPr="00100539">
        <w:rPr>
          <w:rFonts w:ascii="Calibri" w:hAnsi="Calibri" w:cs="Calibri"/>
          <w:b/>
        </w:rPr>
        <w:t>Motion # 1</w:t>
      </w:r>
      <w:r w:rsidRPr="00100539">
        <w:rPr>
          <w:rFonts w:ascii="Calibri" w:hAnsi="Calibri" w:cs="Calibri"/>
        </w:rPr>
        <w:t xml:space="preserve"> </w:t>
      </w:r>
      <w:r w:rsidRPr="00100539">
        <w:rPr>
          <w:rFonts w:ascii="Calibri" w:hAnsi="Calibri" w:cs="Calibri"/>
          <w:b/>
        </w:rPr>
        <w:t>and Voting Record:</w:t>
      </w:r>
      <w:r w:rsidRPr="00100539">
        <w:rPr>
          <w:rFonts w:ascii="Calibri" w:hAnsi="Calibri" w:cs="Calibri"/>
        </w:rPr>
        <w:t xml:space="preserve">  </w:t>
      </w:r>
    </w:p>
    <w:p w14:paraId="152BC308" w14:textId="6680A97A" w:rsidR="00A003C9" w:rsidRPr="00100539" w:rsidRDefault="00A003C9" w:rsidP="00A003C9">
      <w:pPr>
        <w:tabs>
          <w:tab w:val="left" w:pos="270"/>
        </w:tabs>
        <w:ind w:left="720" w:hanging="720"/>
        <w:rPr>
          <w:rFonts w:ascii="Calibri" w:hAnsi="Calibri" w:cs="Calibri"/>
        </w:rPr>
      </w:pPr>
      <w:r w:rsidRPr="00100539">
        <w:rPr>
          <w:rFonts w:ascii="Calibri" w:hAnsi="Calibri" w:cs="Calibri"/>
        </w:rPr>
        <w:t>Date:</w:t>
      </w:r>
      <w:r w:rsidRPr="00192AB8">
        <w:rPr>
          <w:rFonts w:ascii="Calibri" w:hAnsi="Calibri" w:cs="Calibri"/>
          <w:color w:val="EE0000"/>
        </w:rPr>
        <w:t xml:space="preserve"> </w:t>
      </w:r>
      <w:r w:rsidR="006A476A">
        <w:rPr>
          <w:rFonts w:ascii="Calibri" w:hAnsi="Calibri" w:cs="Calibri"/>
          <w:bCs/>
        </w:rPr>
        <w:t>January 13</w:t>
      </w:r>
      <w:r w:rsidR="006A476A" w:rsidRPr="00100539">
        <w:rPr>
          <w:rFonts w:ascii="Calibri" w:hAnsi="Calibri" w:cs="Calibri"/>
          <w:bCs/>
        </w:rPr>
        <w:t>, 202</w:t>
      </w:r>
      <w:r w:rsidR="006A476A">
        <w:rPr>
          <w:rFonts w:ascii="Calibri" w:hAnsi="Calibri" w:cs="Calibri"/>
          <w:bCs/>
        </w:rPr>
        <w:t>6</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003C9" w:rsidRPr="00100539" w14:paraId="3293DB94" w14:textId="77777777" w:rsidTr="007D0CF1">
        <w:tc>
          <w:tcPr>
            <w:tcW w:w="2214" w:type="dxa"/>
            <w:tcBorders>
              <w:top w:val="single" w:sz="12" w:space="0" w:color="000000"/>
              <w:left w:val="single" w:sz="12" w:space="0" w:color="000000"/>
              <w:bottom w:val="single" w:sz="12" w:space="0" w:color="000000"/>
              <w:right w:val="single" w:sz="6" w:space="0" w:color="000000"/>
            </w:tcBorders>
            <w:hideMark/>
          </w:tcPr>
          <w:p w14:paraId="4AE5BA4F"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Motion Made By:</w:t>
            </w:r>
          </w:p>
        </w:tc>
        <w:tc>
          <w:tcPr>
            <w:tcW w:w="2034" w:type="dxa"/>
            <w:tcBorders>
              <w:top w:val="single" w:sz="12" w:space="0" w:color="000000"/>
              <w:left w:val="single" w:sz="6" w:space="0" w:color="000000"/>
              <w:bottom w:val="single" w:sz="12" w:space="0" w:color="000000"/>
              <w:right w:val="single" w:sz="6" w:space="0" w:color="000000"/>
            </w:tcBorders>
          </w:tcPr>
          <w:p w14:paraId="6A294F93" w14:textId="77777777" w:rsidR="00A003C9" w:rsidRPr="00100539" w:rsidRDefault="00A003C9" w:rsidP="007D0CF1">
            <w:pPr>
              <w:spacing w:line="254" w:lineRule="auto"/>
              <w:ind w:left="446" w:firstLine="720"/>
              <w:rPr>
                <w:rFonts w:ascii="Calibri" w:hAnsi="Calibri" w:cs="Calibri"/>
              </w:rPr>
            </w:pPr>
          </w:p>
        </w:tc>
        <w:tc>
          <w:tcPr>
            <w:tcW w:w="2700" w:type="dxa"/>
            <w:tcBorders>
              <w:top w:val="single" w:sz="12" w:space="0" w:color="000000"/>
              <w:left w:val="single" w:sz="6" w:space="0" w:color="000000"/>
              <w:bottom w:val="single" w:sz="12" w:space="0" w:color="000000"/>
              <w:right w:val="single" w:sz="6" w:space="0" w:color="000000"/>
            </w:tcBorders>
            <w:hideMark/>
          </w:tcPr>
          <w:p w14:paraId="4DDEA34D"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712BA633" w14:textId="77777777" w:rsidR="00A003C9" w:rsidRPr="00100539" w:rsidRDefault="00A003C9" w:rsidP="007D0CF1">
            <w:pPr>
              <w:spacing w:line="254" w:lineRule="auto"/>
              <w:ind w:left="446" w:hanging="446"/>
              <w:rPr>
                <w:rFonts w:ascii="Calibri" w:hAnsi="Calibri" w:cs="Calibri"/>
              </w:rPr>
            </w:pPr>
          </w:p>
        </w:tc>
      </w:tr>
      <w:tr w:rsidR="00A003C9" w:rsidRPr="00100539" w14:paraId="5311A06D" w14:textId="77777777" w:rsidTr="007D0CF1">
        <w:tc>
          <w:tcPr>
            <w:tcW w:w="2214" w:type="dxa"/>
            <w:tcBorders>
              <w:top w:val="nil"/>
              <w:left w:val="single" w:sz="12" w:space="0" w:color="000000"/>
              <w:bottom w:val="single" w:sz="6" w:space="0" w:color="000000"/>
              <w:right w:val="single" w:sz="6" w:space="0" w:color="000000"/>
            </w:tcBorders>
          </w:tcPr>
          <w:p w14:paraId="6D5B89B7" w14:textId="599FBFCC" w:rsidR="00A003C9" w:rsidRPr="00100539" w:rsidRDefault="00A003C9" w:rsidP="007D0CF1">
            <w:pPr>
              <w:spacing w:line="254" w:lineRule="auto"/>
              <w:ind w:left="446" w:hanging="446"/>
              <w:jc w:val="center"/>
              <w:rPr>
                <w:rFonts w:ascii="Calibri" w:hAnsi="Calibri" w:cs="Calibri"/>
              </w:rPr>
            </w:pPr>
          </w:p>
        </w:tc>
        <w:tc>
          <w:tcPr>
            <w:tcW w:w="2034" w:type="dxa"/>
            <w:tcBorders>
              <w:top w:val="nil"/>
              <w:left w:val="single" w:sz="6" w:space="0" w:color="000000"/>
              <w:bottom w:val="single" w:sz="6" w:space="0" w:color="000000"/>
              <w:right w:val="single" w:sz="6" w:space="0" w:color="000000"/>
            </w:tcBorders>
            <w:hideMark/>
          </w:tcPr>
          <w:p w14:paraId="6BBF2039"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Robert Batty</w:t>
            </w:r>
          </w:p>
        </w:tc>
        <w:tc>
          <w:tcPr>
            <w:tcW w:w="2700" w:type="dxa"/>
            <w:tcBorders>
              <w:top w:val="nil"/>
              <w:left w:val="single" w:sz="6" w:space="0" w:color="000000"/>
              <w:bottom w:val="single" w:sz="6" w:space="0" w:color="000000"/>
              <w:right w:val="single" w:sz="6" w:space="0" w:color="000000"/>
            </w:tcBorders>
            <w:hideMark/>
          </w:tcPr>
          <w:p w14:paraId="1E441688" w14:textId="77777777" w:rsidR="00A003C9" w:rsidRPr="00100539" w:rsidRDefault="00A003C9" w:rsidP="007D0CF1">
            <w:pPr>
              <w:ind w:left="446" w:hanging="446"/>
              <w:jc w:val="center"/>
              <w:rPr>
                <w:rFonts w:ascii="Calibri" w:hAnsi="Calibri" w:cs="Calibri"/>
              </w:rPr>
            </w:pPr>
          </w:p>
        </w:tc>
        <w:tc>
          <w:tcPr>
            <w:tcW w:w="1908" w:type="dxa"/>
            <w:tcBorders>
              <w:top w:val="nil"/>
              <w:left w:val="single" w:sz="6" w:space="0" w:color="000000"/>
              <w:bottom w:val="single" w:sz="6" w:space="0" w:color="000000"/>
              <w:right w:val="single" w:sz="12" w:space="0" w:color="000000"/>
            </w:tcBorders>
            <w:hideMark/>
          </w:tcPr>
          <w:p w14:paraId="35212192"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Robert Batty </w:t>
            </w:r>
          </w:p>
        </w:tc>
      </w:tr>
      <w:tr w:rsidR="00A003C9" w:rsidRPr="00100539" w14:paraId="5EB29E97" w14:textId="77777777" w:rsidTr="007D0CF1">
        <w:tc>
          <w:tcPr>
            <w:tcW w:w="2214" w:type="dxa"/>
            <w:tcBorders>
              <w:top w:val="single" w:sz="6" w:space="0" w:color="000000"/>
              <w:left w:val="single" w:sz="12" w:space="0" w:color="000000"/>
              <w:bottom w:val="single" w:sz="6" w:space="0" w:color="000000"/>
              <w:right w:val="single" w:sz="6" w:space="0" w:color="000000"/>
            </w:tcBorders>
          </w:tcPr>
          <w:p w14:paraId="66444CE3" w14:textId="608DD64A" w:rsidR="00A003C9" w:rsidRPr="00100539" w:rsidRDefault="00562D59" w:rsidP="007D0CF1">
            <w:pPr>
              <w:spacing w:line="254" w:lineRule="auto"/>
              <w:ind w:left="446" w:hanging="446"/>
              <w:jc w:val="center"/>
              <w:rPr>
                <w:rFonts w:ascii="Calibri" w:hAnsi="Calibri" w:cs="Calibri"/>
              </w:rPr>
            </w:pPr>
            <w:r>
              <w:rPr>
                <w:rFonts w:ascii="Calibri" w:hAnsi="Calibri" w:cs="Calibri"/>
              </w:rPr>
              <w:t>X</w:t>
            </w:r>
          </w:p>
        </w:tc>
        <w:tc>
          <w:tcPr>
            <w:tcW w:w="2034" w:type="dxa"/>
            <w:tcBorders>
              <w:top w:val="single" w:sz="6" w:space="0" w:color="000000"/>
              <w:left w:val="single" w:sz="6" w:space="0" w:color="000000"/>
              <w:bottom w:val="single" w:sz="6" w:space="0" w:color="000000"/>
              <w:right w:val="single" w:sz="6" w:space="0" w:color="000000"/>
            </w:tcBorders>
            <w:hideMark/>
          </w:tcPr>
          <w:p w14:paraId="654691C1"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5F528B87" w14:textId="77777777" w:rsidR="00A003C9" w:rsidRPr="00100539" w:rsidRDefault="00A003C9" w:rsidP="007D0CF1">
            <w:pPr>
              <w:ind w:left="446" w:hanging="446"/>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7CBFA1E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r>
      <w:tr w:rsidR="00A003C9" w:rsidRPr="00100539" w14:paraId="5DE34DB7"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057ADCF4"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557B24CD"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703FB419" w14:textId="3D973049" w:rsidR="00A003C9" w:rsidRPr="00100539" w:rsidRDefault="00A003C9" w:rsidP="007D0CF1">
            <w:pPr>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56ED04F0"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r>
      <w:tr w:rsidR="00A003C9" w:rsidRPr="00100539" w14:paraId="1DD59B79"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74296036" w14:textId="1DCAF85B" w:rsidR="00A003C9" w:rsidRPr="00100539" w:rsidRDefault="00A003C9" w:rsidP="007D0CF1">
            <w:pPr>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725CE5AF" w14:textId="77777777" w:rsidR="00A003C9" w:rsidRPr="00100539" w:rsidRDefault="00A003C9" w:rsidP="007D0CF1">
            <w:pPr>
              <w:tabs>
                <w:tab w:val="right" w:pos="1998"/>
              </w:tabs>
              <w:spacing w:line="254" w:lineRule="auto"/>
              <w:ind w:left="446" w:hanging="446"/>
              <w:rPr>
                <w:rFonts w:ascii="Calibri" w:hAnsi="Calibri" w:cs="Calibri"/>
              </w:rPr>
            </w:pPr>
            <w:r w:rsidRPr="00100539">
              <w:rPr>
                <w:rFonts w:ascii="Calibri" w:hAnsi="Calibri" w:cs="Calibr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70E46454" w14:textId="6938ED1E"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04E9F12A"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r>
      <w:tr w:rsidR="00A003C9" w:rsidRPr="00100539" w14:paraId="6857447A" w14:textId="77777777" w:rsidTr="007D0CF1">
        <w:tc>
          <w:tcPr>
            <w:tcW w:w="2214" w:type="dxa"/>
            <w:tcBorders>
              <w:top w:val="single" w:sz="6" w:space="0" w:color="000000"/>
              <w:left w:val="single" w:sz="12" w:space="0" w:color="000000"/>
              <w:bottom w:val="single" w:sz="12" w:space="0" w:color="000000"/>
              <w:right w:val="single" w:sz="6" w:space="0" w:color="000000"/>
            </w:tcBorders>
          </w:tcPr>
          <w:p w14:paraId="26BA21D0"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12" w:space="0" w:color="000000"/>
              <w:right w:val="single" w:sz="6" w:space="0" w:color="000000"/>
            </w:tcBorders>
            <w:hideMark/>
          </w:tcPr>
          <w:p w14:paraId="4DAFEC86"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7111A0DA" w14:textId="6C243EED" w:rsidR="00A003C9" w:rsidRPr="00100539" w:rsidRDefault="00562D59" w:rsidP="007D0CF1">
            <w:pPr>
              <w:spacing w:line="256" w:lineRule="auto"/>
              <w:ind w:left="446" w:hanging="446"/>
              <w:jc w:val="center"/>
              <w:rPr>
                <w:rFonts w:ascii="Calibri" w:hAnsi="Calibri" w:cs="Calibri"/>
              </w:rPr>
            </w:pPr>
            <w:r>
              <w:rPr>
                <w:rFonts w:ascii="Calibri" w:hAnsi="Calibri" w:cs="Calibri"/>
              </w:rPr>
              <w:t>X</w:t>
            </w:r>
          </w:p>
        </w:tc>
        <w:tc>
          <w:tcPr>
            <w:tcW w:w="1908" w:type="dxa"/>
            <w:tcBorders>
              <w:top w:val="single" w:sz="6" w:space="0" w:color="000000"/>
              <w:left w:val="single" w:sz="6" w:space="0" w:color="000000"/>
              <w:bottom w:val="single" w:sz="12" w:space="0" w:color="000000"/>
              <w:right w:val="single" w:sz="12" w:space="0" w:color="000000"/>
            </w:tcBorders>
            <w:hideMark/>
          </w:tcPr>
          <w:p w14:paraId="4C54B2AC" w14:textId="77777777" w:rsidR="00A003C9" w:rsidRPr="00100539" w:rsidRDefault="00A003C9" w:rsidP="007D0CF1">
            <w:pPr>
              <w:spacing w:line="254" w:lineRule="auto"/>
              <w:ind w:left="446" w:hanging="446"/>
              <w:rPr>
                <w:rFonts w:ascii="Calibri" w:eastAsiaTheme="minorHAnsi" w:hAnsi="Calibri" w:cs="Calibri"/>
                <w:sz w:val="20"/>
                <w:szCs w:val="20"/>
              </w:rPr>
            </w:pPr>
            <w:r w:rsidRPr="00100539">
              <w:rPr>
                <w:rFonts w:ascii="Calibri" w:hAnsi="Calibri" w:cs="Calibri"/>
              </w:rPr>
              <w:t>Kathy Lebeuf</w:t>
            </w:r>
          </w:p>
        </w:tc>
      </w:tr>
    </w:tbl>
    <w:p w14:paraId="04144164" w14:textId="77777777" w:rsidR="00BD7147" w:rsidRPr="00100539" w:rsidRDefault="00BD7147" w:rsidP="00A003C9">
      <w:pPr>
        <w:ind w:left="446" w:hanging="446"/>
        <w:rPr>
          <w:rFonts w:ascii="Calibri" w:hAnsi="Calibri" w:cs="Calibri"/>
          <w:b/>
        </w:rPr>
      </w:pPr>
    </w:p>
    <w:p w14:paraId="49629BE3" w14:textId="77777777" w:rsidR="007A3EF3" w:rsidRPr="00EB3862" w:rsidRDefault="00A003C9" w:rsidP="00E30B7E">
      <w:pPr>
        <w:ind w:left="446" w:hanging="446"/>
        <w:rPr>
          <w:rFonts w:ascii="Calibri" w:hAnsi="Calibri" w:cs="Calibri"/>
          <w:bCs/>
        </w:rPr>
      </w:pPr>
      <w:r w:rsidRPr="00100539">
        <w:rPr>
          <w:rFonts w:ascii="Calibri" w:hAnsi="Calibri" w:cs="Calibri"/>
          <w:b/>
        </w:rPr>
        <w:t>MOTION #1</w:t>
      </w:r>
      <w:r w:rsidRPr="00100539">
        <w:rPr>
          <w:rFonts w:ascii="Calibri" w:hAnsi="Calibri" w:cs="Calibri"/>
          <w:bCs/>
        </w:rPr>
        <w:t xml:space="preserve">: To approve the </w:t>
      </w:r>
      <w:r w:rsidR="006A476A">
        <w:rPr>
          <w:rFonts w:ascii="Calibri" w:hAnsi="Calibri" w:cs="Calibri"/>
          <w:bCs/>
        </w:rPr>
        <w:t>December 9</w:t>
      </w:r>
      <w:r w:rsidR="004D26F3">
        <w:rPr>
          <w:rFonts w:ascii="Calibri" w:hAnsi="Calibri" w:cs="Calibri"/>
          <w:bCs/>
        </w:rPr>
        <w:t>,</w:t>
      </w:r>
      <w:r w:rsidR="00884847" w:rsidRPr="00100539">
        <w:rPr>
          <w:rFonts w:ascii="Calibri" w:hAnsi="Calibri" w:cs="Calibri"/>
          <w:bCs/>
        </w:rPr>
        <w:t xml:space="preserve"> 2025, Regular Board Meeting </w:t>
      </w:r>
      <w:r w:rsidR="007A3EF3">
        <w:rPr>
          <w:rFonts w:ascii="Calibri" w:hAnsi="Calibri" w:cs="Calibri"/>
          <w:bCs/>
        </w:rPr>
        <w:t xml:space="preserve">minutes </w:t>
      </w:r>
      <w:r w:rsidR="007A3EF3" w:rsidRPr="00EB3862">
        <w:rPr>
          <w:rFonts w:ascii="Calibri" w:hAnsi="Calibri" w:cs="Calibri"/>
          <w:bCs/>
        </w:rPr>
        <w:t xml:space="preserve">and the December 23, </w:t>
      </w:r>
    </w:p>
    <w:p w14:paraId="371B177B" w14:textId="670325F5" w:rsidR="00A003C9" w:rsidRPr="00100539" w:rsidRDefault="007A3EF3" w:rsidP="00E30B7E">
      <w:pPr>
        <w:ind w:left="446" w:hanging="446"/>
        <w:rPr>
          <w:rFonts w:ascii="Calibri" w:hAnsi="Calibri" w:cs="Calibri"/>
          <w:bCs/>
        </w:rPr>
      </w:pPr>
      <w:r w:rsidRPr="00EB3862">
        <w:rPr>
          <w:rFonts w:ascii="Calibri" w:hAnsi="Calibri" w:cs="Calibri"/>
          <w:bCs/>
        </w:rPr>
        <w:t xml:space="preserve">2025 Special Board meeting </w:t>
      </w:r>
      <w:r w:rsidR="003B338B" w:rsidRPr="00100539">
        <w:rPr>
          <w:rFonts w:ascii="Calibri" w:hAnsi="Calibri" w:cs="Calibri"/>
          <w:bCs/>
        </w:rPr>
        <w:t>minutes</w:t>
      </w:r>
      <w:r w:rsidR="00E30B7E" w:rsidRPr="00100539">
        <w:rPr>
          <w:rFonts w:ascii="Calibri" w:hAnsi="Calibri" w:cs="Calibri"/>
          <w:bCs/>
        </w:rPr>
        <w:t xml:space="preserve"> </w:t>
      </w:r>
      <w:r w:rsidR="00A003C9" w:rsidRPr="00100539">
        <w:rPr>
          <w:rFonts w:ascii="Calibri" w:hAnsi="Calibri" w:cs="Calibri"/>
          <w:bCs/>
        </w:rPr>
        <w:t>as corrected</w:t>
      </w:r>
      <w:r>
        <w:rPr>
          <w:rFonts w:ascii="Calibri" w:hAnsi="Calibri" w:cs="Calibri"/>
          <w:bCs/>
        </w:rPr>
        <w:t>.</w:t>
      </w:r>
    </w:p>
    <w:p w14:paraId="2560A28D" w14:textId="77777777" w:rsidR="00A003C9" w:rsidRPr="00100539" w:rsidRDefault="00A003C9" w:rsidP="00A003C9">
      <w:pPr>
        <w:ind w:left="446" w:hanging="446"/>
        <w:rPr>
          <w:rFonts w:ascii="Calibri" w:hAnsi="Calibri" w:cs="Calibr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003C9" w:rsidRPr="00100539" w14:paraId="53B5DE24" w14:textId="77777777" w:rsidTr="007D0CF1">
        <w:tc>
          <w:tcPr>
            <w:tcW w:w="1728" w:type="dxa"/>
            <w:tcBorders>
              <w:top w:val="single" w:sz="6" w:space="0" w:color="000000"/>
              <w:left w:val="single" w:sz="6" w:space="0" w:color="000000"/>
              <w:bottom w:val="single" w:sz="6" w:space="0" w:color="000000"/>
              <w:right w:val="single" w:sz="6" w:space="0" w:color="000000"/>
            </w:tcBorders>
          </w:tcPr>
          <w:p w14:paraId="0748BF09" w14:textId="77777777" w:rsidR="00A003C9" w:rsidRPr="00100539" w:rsidRDefault="00A003C9" w:rsidP="007D0CF1">
            <w:pPr>
              <w:spacing w:line="254" w:lineRule="auto"/>
              <w:ind w:left="446" w:hanging="446"/>
              <w:rPr>
                <w:rFonts w:ascii="Calibri" w:hAnsi="Calibri" w:cs="Calibri"/>
              </w:rPr>
            </w:pPr>
          </w:p>
        </w:tc>
        <w:tc>
          <w:tcPr>
            <w:tcW w:w="1782" w:type="dxa"/>
            <w:tcBorders>
              <w:top w:val="single" w:sz="6" w:space="0" w:color="000000"/>
              <w:left w:val="single" w:sz="6" w:space="0" w:color="000000"/>
              <w:bottom w:val="single" w:sz="6" w:space="0" w:color="000000"/>
              <w:right w:val="single" w:sz="6" w:space="0" w:color="000000"/>
            </w:tcBorders>
            <w:hideMark/>
          </w:tcPr>
          <w:p w14:paraId="0CD57E82"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75630A9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7399C94C"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6DCC5A6C"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COMMENTS</w:t>
            </w:r>
          </w:p>
        </w:tc>
      </w:tr>
      <w:tr w:rsidR="00A003C9" w:rsidRPr="00100539" w14:paraId="5E3A24AC" w14:textId="77777777" w:rsidTr="007D0CF1">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0317DD21"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458AEA7E"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7D52C3C1"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6B2CCE1A"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0EBB98D"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3C1F5C6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779DBB2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79213A0D"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0ABD0D2C"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11AEFB9F"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00F7C3CE"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4B34EDF3"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1A2989FB"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469F32F5"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6472B380"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1F5D0ED1"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500E2F2F" w14:textId="77777777" w:rsidR="00A003C9" w:rsidRPr="00100539" w:rsidRDefault="00A003C9" w:rsidP="007D0CF1">
            <w:pPr>
              <w:keepNext/>
              <w:overflowPunct w:val="0"/>
              <w:autoSpaceDE w:val="0"/>
              <w:autoSpaceDN w:val="0"/>
              <w:adjustRightInd w:val="0"/>
              <w:spacing w:line="254" w:lineRule="auto"/>
              <w:ind w:left="446" w:hanging="446"/>
              <w:jc w:val="center"/>
              <w:outlineLvl w:val="6"/>
              <w:rPr>
                <w:rFonts w:ascii="Calibri" w:hAnsi="Calibri" w:cs="Calibri"/>
              </w:rPr>
            </w:pPr>
          </w:p>
        </w:tc>
      </w:tr>
      <w:tr w:rsidR="00A003C9" w:rsidRPr="00100539" w14:paraId="6037898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48994EE1"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3C73F225"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471D3834"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4701F6A9"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1608E15"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1026C869" w14:textId="77777777" w:rsidTr="007D0CF1">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4DA4E2D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499EBB7A" w14:textId="0CE781DA" w:rsidR="00A003C9" w:rsidRPr="00100539" w:rsidRDefault="003B338B"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698B16B4"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17F2DA00"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5AA1E6F9" w14:textId="38B1827B" w:rsidR="00A003C9" w:rsidRPr="00100539" w:rsidRDefault="00A003C9" w:rsidP="007D0CF1">
            <w:pPr>
              <w:spacing w:line="254" w:lineRule="auto"/>
              <w:ind w:left="446" w:hanging="446"/>
              <w:jc w:val="center"/>
              <w:rPr>
                <w:rFonts w:ascii="Calibri" w:hAnsi="Calibri" w:cs="Calibri"/>
              </w:rPr>
            </w:pPr>
          </w:p>
        </w:tc>
      </w:tr>
    </w:tbl>
    <w:p w14:paraId="3AE3117A" w14:textId="77777777" w:rsidR="00A003C9" w:rsidRPr="00100539" w:rsidRDefault="00A003C9" w:rsidP="00A003C9">
      <w:pPr>
        <w:ind w:left="446" w:hanging="446"/>
        <w:rPr>
          <w:rFonts w:ascii="Calibri" w:hAnsi="Calibri" w:cs="Calibri"/>
        </w:rPr>
      </w:pPr>
    </w:p>
    <w:p w14:paraId="34224B0A" w14:textId="77777777" w:rsidR="00A003C9" w:rsidRPr="00100539" w:rsidRDefault="00A003C9" w:rsidP="00A003C9">
      <w:pPr>
        <w:ind w:left="446" w:hanging="446"/>
        <w:rPr>
          <w:rFonts w:ascii="Calibri" w:hAnsi="Calibri" w:cs="Calibri"/>
        </w:rPr>
      </w:pPr>
      <w:r w:rsidRPr="00100539">
        <w:rPr>
          <w:rFonts w:ascii="Calibri" w:hAnsi="Calibri" w:cs="Calibri"/>
        </w:rPr>
        <w:tab/>
        <w:t xml:space="preserve">              RESULTS</w:t>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003C9" w:rsidRPr="00100539" w14:paraId="1E169440" w14:textId="77777777" w:rsidTr="007D0CF1">
        <w:tc>
          <w:tcPr>
            <w:tcW w:w="2160" w:type="dxa"/>
            <w:tcBorders>
              <w:top w:val="single" w:sz="6" w:space="0" w:color="000000"/>
              <w:left w:val="single" w:sz="6" w:space="0" w:color="000000"/>
              <w:bottom w:val="single" w:sz="6" w:space="0" w:color="000000"/>
              <w:right w:val="single" w:sz="6" w:space="0" w:color="000000"/>
            </w:tcBorders>
            <w:hideMark/>
          </w:tcPr>
          <w:p w14:paraId="22A590AE"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PASSED   X</w:t>
            </w:r>
          </w:p>
        </w:tc>
        <w:tc>
          <w:tcPr>
            <w:tcW w:w="2160" w:type="dxa"/>
            <w:tcBorders>
              <w:top w:val="single" w:sz="6" w:space="0" w:color="000000"/>
              <w:left w:val="single" w:sz="6" w:space="0" w:color="000000"/>
              <w:bottom w:val="single" w:sz="6" w:space="0" w:color="000000"/>
              <w:right w:val="single" w:sz="6" w:space="0" w:color="000000"/>
            </w:tcBorders>
            <w:hideMark/>
          </w:tcPr>
          <w:p w14:paraId="44AC391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FAILED</w:t>
            </w:r>
          </w:p>
        </w:tc>
      </w:tr>
    </w:tbl>
    <w:p w14:paraId="335A785D" w14:textId="77777777" w:rsidR="001E6BF7" w:rsidRDefault="001E6BF7" w:rsidP="00A003C9">
      <w:pPr>
        <w:ind w:left="446" w:hanging="446"/>
        <w:rPr>
          <w:rFonts w:ascii="Calibri" w:hAnsi="Calibri" w:cs="Calibri"/>
          <w:b/>
        </w:rPr>
      </w:pPr>
      <w:bookmarkStart w:id="7" w:name="_Hlk137047282"/>
      <w:bookmarkEnd w:id="5"/>
      <w:bookmarkEnd w:id="6"/>
    </w:p>
    <w:p w14:paraId="12D4831C" w14:textId="77777777" w:rsidR="001E6BF7" w:rsidRDefault="001E6BF7" w:rsidP="00A003C9">
      <w:pPr>
        <w:ind w:left="446" w:hanging="446"/>
        <w:rPr>
          <w:rFonts w:ascii="Calibri" w:hAnsi="Calibri" w:cs="Calibri"/>
          <w:b/>
        </w:rPr>
      </w:pPr>
    </w:p>
    <w:p w14:paraId="7C26FA1B" w14:textId="30C864EC" w:rsidR="00A003C9" w:rsidRPr="00100539" w:rsidRDefault="00E6284C" w:rsidP="00A003C9">
      <w:pPr>
        <w:ind w:left="446" w:hanging="446"/>
        <w:rPr>
          <w:rFonts w:ascii="Calibri" w:hAnsi="Calibri" w:cs="Calibri"/>
        </w:rPr>
      </w:pPr>
      <w:r w:rsidRPr="00100539">
        <w:rPr>
          <w:rFonts w:ascii="Calibri" w:hAnsi="Calibri" w:cs="Calibri"/>
          <w:b/>
        </w:rPr>
        <w:t>M</w:t>
      </w:r>
      <w:r w:rsidR="00A003C9" w:rsidRPr="00100539">
        <w:rPr>
          <w:rFonts w:ascii="Calibri" w:hAnsi="Calibri" w:cs="Calibri"/>
          <w:b/>
        </w:rPr>
        <w:t>otion #</w:t>
      </w:r>
      <w:r w:rsidR="0099485D" w:rsidRPr="00100539">
        <w:rPr>
          <w:rFonts w:ascii="Calibri" w:hAnsi="Calibri" w:cs="Calibri"/>
          <w:b/>
        </w:rPr>
        <w:t>2</w:t>
      </w:r>
      <w:r w:rsidR="00A003C9" w:rsidRPr="00100539">
        <w:rPr>
          <w:rFonts w:ascii="Calibri" w:hAnsi="Calibri" w:cs="Calibri"/>
        </w:rPr>
        <w:t xml:space="preserve"> </w:t>
      </w:r>
      <w:r w:rsidR="00A003C9" w:rsidRPr="00100539">
        <w:rPr>
          <w:rFonts w:ascii="Calibri" w:hAnsi="Calibri" w:cs="Calibri"/>
          <w:b/>
        </w:rPr>
        <w:t xml:space="preserve">and Voting Record: </w:t>
      </w:r>
    </w:p>
    <w:p w14:paraId="7E55CAC0" w14:textId="3CA2AC07" w:rsidR="00A003C9" w:rsidRPr="00100539" w:rsidRDefault="00A003C9" w:rsidP="00A003C9">
      <w:pPr>
        <w:tabs>
          <w:tab w:val="left" w:pos="270"/>
        </w:tabs>
        <w:ind w:left="720" w:hanging="720"/>
        <w:rPr>
          <w:rFonts w:ascii="Calibri" w:hAnsi="Calibri" w:cs="Calibri"/>
        </w:rPr>
      </w:pPr>
      <w:r w:rsidRPr="00100539">
        <w:rPr>
          <w:rFonts w:ascii="Calibri" w:hAnsi="Calibri" w:cs="Calibri"/>
        </w:rPr>
        <w:t>Date</w:t>
      </w:r>
      <w:r w:rsidR="006A476A">
        <w:rPr>
          <w:rFonts w:ascii="Calibri" w:hAnsi="Calibri" w:cs="Calibri"/>
        </w:rPr>
        <w:t xml:space="preserve">: </w:t>
      </w:r>
      <w:r w:rsidR="006A476A">
        <w:rPr>
          <w:rFonts w:ascii="Calibri" w:hAnsi="Calibri" w:cs="Calibri"/>
          <w:bCs/>
        </w:rPr>
        <w:t>January 13</w:t>
      </w:r>
      <w:r w:rsidR="006A476A" w:rsidRPr="00100539">
        <w:rPr>
          <w:rFonts w:ascii="Calibri" w:hAnsi="Calibri" w:cs="Calibri"/>
          <w:bCs/>
        </w:rPr>
        <w:t>, 202</w:t>
      </w:r>
      <w:r w:rsidR="006A476A">
        <w:rPr>
          <w:rFonts w:ascii="Calibri" w:hAnsi="Calibri" w:cs="Calibri"/>
          <w:bCs/>
        </w:rPr>
        <w:t>6</w:t>
      </w:r>
    </w:p>
    <w:p w14:paraId="3C502C26" w14:textId="77777777" w:rsidR="00A003C9" w:rsidRPr="00100539" w:rsidRDefault="00A003C9" w:rsidP="00A003C9">
      <w:pPr>
        <w:ind w:left="446" w:hanging="446"/>
        <w:rPr>
          <w:rFonts w:ascii="Calibri" w:hAnsi="Calibri" w:cs="Calibri"/>
        </w:rP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2214"/>
        <w:gridCol w:w="2034"/>
        <w:gridCol w:w="2700"/>
        <w:gridCol w:w="1908"/>
      </w:tblGrid>
      <w:tr w:rsidR="00A003C9" w:rsidRPr="00100539" w14:paraId="09BF9C07" w14:textId="77777777" w:rsidTr="007D0CF1">
        <w:tc>
          <w:tcPr>
            <w:tcW w:w="2214" w:type="dxa"/>
            <w:tcBorders>
              <w:top w:val="single" w:sz="12" w:space="0" w:color="000000"/>
              <w:left w:val="single" w:sz="12" w:space="0" w:color="000000"/>
              <w:bottom w:val="single" w:sz="12" w:space="0" w:color="000000"/>
              <w:right w:val="single" w:sz="6" w:space="0" w:color="000000"/>
            </w:tcBorders>
            <w:hideMark/>
          </w:tcPr>
          <w:p w14:paraId="6ABA8625"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lastRenderedPageBreak/>
              <w:t>Motion Made By:</w:t>
            </w:r>
          </w:p>
        </w:tc>
        <w:tc>
          <w:tcPr>
            <w:tcW w:w="2034" w:type="dxa"/>
            <w:tcBorders>
              <w:top w:val="single" w:sz="12" w:space="0" w:color="000000"/>
              <w:left w:val="single" w:sz="6" w:space="0" w:color="000000"/>
              <w:bottom w:val="single" w:sz="12" w:space="0" w:color="000000"/>
              <w:right w:val="single" w:sz="6" w:space="0" w:color="000000"/>
            </w:tcBorders>
          </w:tcPr>
          <w:p w14:paraId="10B91934" w14:textId="77777777" w:rsidR="00A003C9" w:rsidRPr="00100539" w:rsidRDefault="00A003C9" w:rsidP="007D0CF1">
            <w:pPr>
              <w:spacing w:line="254" w:lineRule="auto"/>
              <w:ind w:left="446" w:firstLine="720"/>
              <w:rPr>
                <w:rFonts w:ascii="Calibri" w:hAnsi="Calibri" w:cs="Calibri"/>
              </w:rPr>
            </w:pPr>
          </w:p>
        </w:tc>
        <w:tc>
          <w:tcPr>
            <w:tcW w:w="2700" w:type="dxa"/>
            <w:tcBorders>
              <w:top w:val="single" w:sz="12" w:space="0" w:color="000000"/>
              <w:left w:val="single" w:sz="6" w:space="0" w:color="000000"/>
              <w:bottom w:val="single" w:sz="12" w:space="0" w:color="000000"/>
              <w:right w:val="single" w:sz="6" w:space="0" w:color="000000"/>
            </w:tcBorders>
            <w:hideMark/>
          </w:tcPr>
          <w:p w14:paraId="2808989D"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Motion Seconded By:</w:t>
            </w:r>
          </w:p>
        </w:tc>
        <w:tc>
          <w:tcPr>
            <w:tcW w:w="1908" w:type="dxa"/>
            <w:tcBorders>
              <w:top w:val="single" w:sz="12" w:space="0" w:color="000000"/>
              <w:left w:val="single" w:sz="6" w:space="0" w:color="000000"/>
              <w:bottom w:val="single" w:sz="12" w:space="0" w:color="000000"/>
              <w:right w:val="single" w:sz="12" w:space="0" w:color="000000"/>
            </w:tcBorders>
          </w:tcPr>
          <w:p w14:paraId="6CD385C4" w14:textId="77777777" w:rsidR="00A003C9" w:rsidRPr="00100539" w:rsidRDefault="00A003C9" w:rsidP="007D0CF1">
            <w:pPr>
              <w:spacing w:line="254" w:lineRule="auto"/>
              <w:ind w:left="446" w:hanging="446"/>
              <w:rPr>
                <w:rFonts w:ascii="Calibri" w:hAnsi="Calibri" w:cs="Calibri"/>
              </w:rPr>
            </w:pPr>
          </w:p>
        </w:tc>
      </w:tr>
      <w:tr w:rsidR="00A003C9" w:rsidRPr="00100539" w14:paraId="120B460D" w14:textId="77777777" w:rsidTr="007D0CF1">
        <w:tc>
          <w:tcPr>
            <w:tcW w:w="2214" w:type="dxa"/>
            <w:tcBorders>
              <w:top w:val="nil"/>
              <w:left w:val="single" w:sz="12" w:space="0" w:color="000000"/>
              <w:bottom w:val="single" w:sz="6" w:space="0" w:color="000000"/>
              <w:right w:val="single" w:sz="6" w:space="0" w:color="000000"/>
            </w:tcBorders>
          </w:tcPr>
          <w:p w14:paraId="16D17AB5"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nil"/>
              <w:left w:val="single" w:sz="6" w:space="0" w:color="000000"/>
              <w:bottom w:val="single" w:sz="6" w:space="0" w:color="000000"/>
              <w:right w:val="single" w:sz="6" w:space="0" w:color="000000"/>
            </w:tcBorders>
            <w:hideMark/>
          </w:tcPr>
          <w:p w14:paraId="7D5D3423"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Robert Batty</w:t>
            </w:r>
          </w:p>
        </w:tc>
        <w:tc>
          <w:tcPr>
            <w:tcW w:w="2700" w:type="dxa"/>
            <w:tcBorders>
              <w:top w:val="nil"/>
              <w:left w:val="single" w:sz="6" w:space="0" w:color="000000"/>
              <w:bottom w:val="single" w:sz="6" w:space="0" w:color="000000"/>
              <w:right w:val="single" w:sz="6" w:space="0" w:color="000000"/>
            </w:tcBorders>
            <w:hideMark/>
          </w:tcPr>
          <w:p w14:paraId="7BA6205E" w14:textId="62CF9D52" w:rsidR="00A003C9" w:rsidRPr="00100539" w:rsidRDefault="00A003C9" w:rsidP="007D0CF1">
            <w:pPr>
              <w:ind w:left="446" w:hanging="446"/>
              <w:jc w:val="center"/>
              <w:rPr>
                <w:rFonts w:ascii="Calibri" w:hAnsi="Calibri" w:cs="Calibri"/>
              </w:rPr>
            </w:pPr>
          </w:p>
        </w:tc>
        <w:tc>
          <w:tcPr>
            <w:tcW w:w="1908" w:type="dxa"/>
            <w:tcBorders>
              <w:top w:val="nil"/>
              <w:left w:val="single" w:sz="6" w:space="0" w:color="000000"/>
              <w:bottom w:val="single" w:sz="6" w:space="0" w:color="000000"/>
              <w:right w:val="single" w:sz="12" w:space="0" w:color="000000"/>
            </w:tcBorders>
            <w:hideMark/>
          </w:tcPr>
          <w:p w14:paraId="2F34A78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Robert Batty </w:t>
            </w:r>
          </w:p>
        </w:tc>
      </w:tr>
      <w:tr w:rsidR="00A003C9" w:rsidRPr="00100539" w14:paraId="273D9B5C" w14:textId="77777777" w:rsidTr="007D0CF1">
        <w:tc>
          <w:tcPr>
            <w:tcW w:w="2214" w:type="dxa"/>
            <w:tcBorders>
              <w:top w:val="single" w:sz="6" w:space="0" w:color="000000"/>
              <w:left w:val="single" w:sz="12" w:space="0" w:color="000000"/>
              <w:bottom w:val="single" w:sz="6" w:space="0" w:color="000000"/>
              <w:right w:val="single" w:sz="6" w:space="0" w:color="000000"/>
            </w:tcBorders>
          </w:tcPr>
          <w:p w14:paraId="558B250E"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56197D1A"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2700" w:type="dxa"/>
            <w:tcBorders>
              <w:top w:val="single" w:sz="6" w:space="0" w:color="000000"/>
              <w:left w:val="single" w:sz="6" w:space="0" w:color="000000"/>
              <w:bottom w:val="single" w:sz="6" w:space="0" w:color="000000"/>
              <w:right w:val="single" w:sz="6" w:space="0" w:color="000000"/>
            </w:tcBorders>
            <w:hideMark/>
          </w:tcPr>
          <w:p w14:paraId="2AE12151" w14:textId="77777777" w:rsidR="00A003C9" w:rsidRPr="00100539" w:rsidRDefault="00A003C9" w:rsidP="007D0CF1">
            <w:pPr>
              <w:ind w:left="446" w:hanging="446"/>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19C7F639"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r>
      <w:tr w:rsidR="00A003C9" w:rsidRPr="00100539" w14:paraId="6C5CFCC2" w14:textId="77777777" w:rsidTr="007D0CF1">
        <w:trPr>
          <w:trHeight w:val="345"/>
        </w:trPr>
        <w:tc>
          <w:tcPr>
            <w:tcW w:w="2214" w:type="dxa"/>
            <w:tcBorders>
              <w:top w:val="single" w:sz="6" w:space="0" w:color="000000"/>
              <w:left w:val="single" w:sz="12" w:space="0" w:color="000000"/>
              <w:bottom w:val="single" w:sz="6" w:space="0" w:color="000000"/>
              <w:right w:val="single" w:sz="6" w:space="0" w:color="000000"/>
            </w:tcBorders>
          </w:tcPr>
          <w:p w14:paraId="017DEA2C"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6" w:space="0" w:color="000000"/>
              <w:right w:val="single" w:sz="6" w:space="0" w:color="000000"/>
            </w:tcBorders>
            <w:hideMark/>
          </w:tcPr>
          <w:p w14:paraId="568D53FA"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2700" w:type="dxa"/>
            <w:tcBorders>
              <w:top w:val="single" w:sz="6" w:space="0" w:color="000000"/>
              <w:left w:val="single" w:sz="6" w:space="0" w:color="000000"/>
              <w:bottom w:val="single" w:sz="6" w:space="0" w:color="000000"/>
              <w:right w:val="single" w:sz="6" w:space="0" w:color="000000"/>
            </w:tcBorders>
            <w:hideMark/>
          </w:tcPr>
          <w:p w14:paraId="06DB8E4B" w14:textId="1AC78684" w:rsidR="00A003C9" w:rsidRPr="00100539" w:rsidRDefault="00562D59" w:rsidP="007D0CF1">
            <w:pPr>
              <w:spacing w:line="256" w:lineRule="auto"/>
              <w:ind w:left="446" w:hanging="446"/>
              <w:jc w:val="center"/>
              <w:rPr>
                <w:rFonts w:ascii="Calibri" w:hAnsi="Calibri" w:cs="Calibri"/>
              </w:rPr>
            </w:pPr>
            <w:r>
              <w:rPr>
                <w:rFonts w:ascii="Calibri" w:hAnsi="Calibri" w:cs="Calibri"/>
              </w:rPr>
              <w:t>X</w:t>
            </w:r>
          </w:p>
        </w:tc>
        <w:tc>
          <w:tcPr>
            <w:tcW w:w="1908" w:type="dxa"/>
            <w:tcBorders>
              <w:top w:val="single" w:sz="6" w:space="0" w:color="000000"/>
              <w:left w:val="single" w:sz="6" w:space="0" w:color="000000"/>
              <w:bottom w:val="single" w:sz="6" w:space="0" w:color="000000"/>
              <w:right w:val="single" w:sz="12" w:space="0" w:color="000000"/>
            </w:tcBorders>
            <w:hideMark/>
          </w:tcPr>
          <w:p w14:paraId="2FEE847A"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r>
      <w:tr w:rsidR="00A003C9" w:rsidRPr="00100539" w14:paraId="28950BB3" w14:textId="77777777" w:rsidTr="007D0CF1">
        <w:tc>
          <w:tcPr>
            <w:tcW w:w="2214" w:type="dxa"/>
            <w:tcBorders>
              <w:top w:val="single" w:sz="6" w:space="0" w:color="000000"/>
              <w:left w:val="single" w:sz="12" w:space="0" w:color="000000"/>
              <w:bottom w:val="single" w:sz="6" w:space="0" w:color="000000"/>
              <w:right w:val="single" w:sz="6" w:space="0" w:color="000000"/>
            </w:tcBorders>
            <w:hideMark/>
          </w:tcPr>
          <w:p w14:paraId="46598068" w14:textId="0F3A29BF" w:rsidR="00A003C9" w:rsidRPr="00100539" w:rsidRDefault="0086287B" w:rsidP="007D0CF1">
            <w:pPr>
              <w:spacing w:line="254" w:lineRule="auto"/>
              <w:ind w:left="446" w:hanging="446"/>
              <w:jc w:val="center"/>
              <w:rPr>
                <w:rFonts w:ascii="Calibri" w:hAnsi="Calibri" w:cs="Calibri"/>
              </w:rPr>
            </w:pPr>
            <w:r w:rsidRPr="00100539">
              <w:rPr>
                <w:rFonts w:ascii="Calibri" w:hAnsi="Calibri" w:cs="Calibri"/>
              </w:rPr>
              <w:t>X</w:t>
            </w:r>
          </w:p>
        </w:tc>
        <w:tc>
          <w:tcPr>
            <w:tcW w:w="2034" w:type="dxa"/>
            <w:tcBorders>
              <w:top w:val="single" w:sz="6" w:space="0" w:color="000000"/>
              <w:left w:val="single" w:sz="6" w:space="0" w:color="000000"/>
              <w:bottom w:val="single" w:sz="6" w:space="0" w:color="000000"/>
              <w:right w:val="single" w:sz="6" w:space="0" w:color="000000"/>
            </w:tcBorders>
            <w:hideMark/>
          </w:tcPr>
          <w:p w14:paraId="729FFF34" w14:textId="77777777" w:rsidR="00A003C9" w:rsidRPr="00100539" w:rsidRDefault="00A003C9" w:rsidP="007D0CF1">
            <w:pPr>
              <w:tabs>
                <w:tab w:val="right" w:pos="1998"/>
              </w:tabs>
              <w:spacing w:line="254" w:lineRule="auto"/>
              <w:ind w:left="446" w:hanging="446"/>
              <w:rPr>
                <w:rFonts w:ascii="Calibri" w:hAnsi="Calibri" w:cs="Calibri"/>
              </w:rPr>
            </w:pPr>
            <w:r w:rsidRPr="00100539">
              <w:rPr>
                <w:rFonts w:ascii="Calibri" w:hAnsi="Calibri" w:cs="Calibri"/>
              </w:rPr>
              <w:t>Janel Gifford</w:t>
            </w:r>
          </w:p>
        </w:tc>
        <w:tc>
          <w:tcPr>
            <w:tcW w:w="2700" w:type="dxa"/>
            <w:tcBorders>
              <w:top w:val="single" w:sz="6" w:space="0" w:color="000000"/>
              <w:left w:val="single" w:sz="6" w:space="0" w:color="000000"/>
              <w:bottom w:val="single" w:sz="6" w:space="0" w:color="000000"/>
              <w:right w:val="single" w:sz="6" w:space="0" w:color="000000"/>
            </w:tcBorders>
          </w:tcPr>
          <w:p w14:paraId="7F0E5D88"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12" w:space="0" w:color="000000"/>
            </w:tcBorders>
            <w:hideMark/>
          </w:tcPr>
          <w:p w14:paraId="65271D1F"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r>
      <w:tr w:rsidR="00A003C9" w:rsidRPr="00100539" w14:paraId="7E696258" w14:textId="77777777" w:rsidTr="007D0CF1">
        <w:tc>
          <w:tcPr>
            <w:tcW w:w="2214" w:type="dxa"/>
            <w:tcBorders>
              <w:top w:val="single" w:sz="6" w:space="0" w:color="000000"/>
              <w:left w:val="single" w:sz="12" w:space="0" w:color="000000"/>
              <w:bottom w:val="single" w:sz="12" w:space="0" w:color="000000"/>
              <w:right w:val="single" w:sz="6" w:space="0" w:color="000000"/>
            </w:tcBorders>
          </w:tcPr>
          <w:p w14:paraId="78EE98E8" w14:textId="77777777" w:rsidR="00A003C9" w:rsidRPr="00100539" w:rsidRDefault="00A003C9" w:rsidP="007D0CF1">
            <w:pPr>
              <w:spacing w:line="254" w:lineRule="auto"/>
              <w:ind w:left="446" w:hanging="446"/>
              <w:jc w:val="center"/>
              <w:rPr>
                <w:rFonts w:ascii="Calibri" w:hAnsi="Calibri" w:cs="Calibri"/>
              </w:rPr>
            </w:pPr>
          </w:p>
        </w:tc>
        <w:tc>
          <w:tcPr>
            <w:tcW w:w="2034" w:type="dxa"/>
            <w:tcBorders>
              <w:top w:val="single" w:sz="6" w:space="0" w:color="000000"/>
              <w:left w:val="single" w:sz="6" w:space="0" w:color="000000"/>
              <w:bottom w:val="single" w:sz="12" w:space="0" w:color="000000"/>
              <w:right w:val="single" w:sz="6" w:space="0" w:color="000000"/>
            </w:tcBorders>
            <w:hideMark/>
          </w:tcPr>
          <w:p w14:paraId="746CF609"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2700" w:type="dxa"/>
            <w:tcBorders>
              <w:top w:val="single" w:sz="6" w:space="0" w:color="000000"/>
              <w:left w:val="single" w:sz="6" w:space="0" w:color="000000"/>
              <w:bottom w:val="single" w:sz="12" w:space="0" w:color="000000"/>
              <w:right w:val="single" w:sz="6" w:space="0" w:color="000000"/>
            </w:tcBorders>
            <w:hideMark/>
          </w:tcPr>
          <w:p w14:paraId="1327BDEB" w14:textId="458F0534" w:rsidR="00A003C9" w:rsidRPr="00100539" w:rsidRDefault="00A003C9" w:rsidP="007D0CF1">
            <w:pPr>
              <w:ind w:left="446" w:hanging="446"/>
              <w:jc w:val="center"/>
              <w:rPr>
                <w:rFonts w:ascii="Calibri" w:hAnsi="Calibri" w:cs="Calibri"/>
              </w:rPr>
            </w:pPr>
          </w:p>
        </w:tc>
        <w:tc>
          <w:tcPr>
            <w:tcW w:w="1908" w:type="dxa"/>
            <w:tcBorders>
              <w:top w:val="single" w:sz="6" w:space="0" w:color="000000"/>
              <w:left w:val="single" w:sz="6" w:space="0" w:color="000000"/>
              <w:bottom w:val="single" w:sz="12" w:space="0" w:color="000000"/>
              <w:right w:val="single" w:sz="12" w:space="0" w:color="000000"/>
            </w:tcBorders>
            <w:hideMark/>
          </w:tcPr>
          <w:p w14:paraId="76ADA39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r>
      <w:bookmarkEnd w:id="7"/>
    </w:tbl>
    <w:p w14:paraId="01B0A96D" w14:textId="77777777" w:rsidR="00CC5CBB" w:rsidRDefault="00CC5CBB" w:rsidP="00A003C9">
      <w:pPr>
        <w:ind w:left="446" w:hanging="446"/>
        <w:rPr>
          <w:rFonts w:ascii="Calibri" w:hAnsi="Calibri" w:cs="Calibri"/>
          <w:b/>
        </w:rPr>
      </w:pPr>
    </w:p>
    <w:p w14:paraId="7F87717E" w14:textId="7FA13D42" w:rsidR="00A003C9" w:rsidRPr="00100539" w:rsidRDefault="00A003C9" w:rsidP="00A003C9">
      <w:pPr>
        <w:ind w:left="446" w:hanging="446"/>
        <w:rPr>
          <w:rFonts w:ascii="Calibri" w:hAnsi="Calibri" w:cs="Calibri"/>
          <w:bCs/>
        </w:rPr>
      </w:pPr>
      <w:r w:rsidRPr="00100539">
        <w:rPr>
          <w:rFonts w:ascii="Calibri" w:hAnsi="Calibri" w:cs="Calibri"/>
          <w:b/>
        </w:rPr>
        <w:t>MOTION #</w:t>
      </w:r>
      <w:r w:rsidR="00A60D5D" w:rsidRPr="00100539">
        <w:rPr>
          <w:rFonts w:ascii="Calibri" w:hAnsi="Calibri" w:cs="Calibri"/>
          <w:b/>
        </w:rPr>
        <w:t>2</w:t>
      </w:r>
      <w:r w:rsidRPr="00100539">
        <w:rPr>
          <w:rFonts w:ascii="Calibri" w:hAnsi="Calibri" w:cs="Calibri"/>
          <w:bCs/>
        </w:rPr>
        <w:t xml:space="preserve">:  To approve accounts payable for </w:t>
      </w:r>
      <w:r w:rsidR="00562D59">
        <w:rPr>
          <w:rFonts w:ascii="Calibri" w:hAnsi="Calibri" w:cs="Calibri"/>
          <w:bCs/>
        </w:rPr>
        <w:t>December</w:t>
      </w:r>
      <w:r w:rsidR="002A208B">
        <w:rPr>
          <w:rFonts w:ascii="Calibri" w:hAnsi="Calibri" w:cs="Calibri"/>
          <w:bCs/>
        </w:rPr>
        <w:t xml:space="preserve"> 2025</w:t>
      </w:r>
      <w:r w:rsidRPr="00100539">
        <w:rPr>
          <w:rFonts w:ascii="Calibri" w:hAnsi="Calibri" w:cs="Calibri"/>
          <w:bCs/>
        </w:rPr>
        <w:t xml:space="preserve"> and to approve payroll activities </w:t>
      </w:r>
    </w:p>
    <w:p w14:paraId="0A19DD39" w14:textId="2A4ED3E1" w:rsidR="00A003C9" w:rsidRPr="00251140" w:rsidRDefault="00A003C9" w:rsidP="00A003C9">
      <w:pPr>
        <w:ind w:left="446" w:hanging="446"/>
        <w:rPr>
          <w:rFonts w:ascii="Calibri" w:eastAsia="Calibri" w:hAnsi="Calibri" w:cs="Calibri"/>
          <w:sz w:val="22"/>
          <w:szCs w:val="22"/>
        </w:rPr>
      </w:pPr>
      <w:r w:rsidRPr="00100539">
        <w:rPr>
          <w:rFonts w:ascii="Calibri" w:hAnsi="Calibri" w:cs="Calibri"/>
          <w:bCs/>
        </w:rPr>
        <w:t xml:space="preserve">for </w:t>
      </w:r>
      <w:r w:rsidR="00562D59">
        <w:rPr>
          <w:rFonts w:ascii="Calibri" w:hAnsi="Calibri" w:cs="Calibri"/>
          <w:bCs/>
        </w:rPr>
        <w:t>December</w:t>
      </w:r>
      <w:r w:rsidR="002A208B">
        <w:rPr>
          <w:rFonts w:ascii="Calibri" w:hAnsi="Calibri" w:cs="Calibri"/>
          <w:bCs/>
        </w:rPr>
        <w:t xml:space="preserve"> 2025</w:t>
      </w:r>
      <w:r w:rsidRPr="00100539">
        <w:rPr>
          <w:rFonts w:ascii="Calibri" w:hAnsi="Calibri" w:cs="Calibri"/>
          <w:bCs/>
        </w:rPr>
        <w:t xml:space="preserve"> as shown in the following reports: </w:t>
      </w:r>
      <w:r w:rsidRPr="00100539">
        <w:rPr>
          <w:rFonts w:ascii="Calibri" w:eastAsia="Calibri" w:hAnsi="Calibri" w:cs="Calibri"/>
          <w:color w:val="000000" w:themeColor="text1"/>
          <w:sz w:val="22"/>
          <w:szCs w:val="22"/>
        </w:rPr>
        <w:t xml:space="preserve">Disbursements as of the end of </w:t>
      </w:r>
      <w:r w:rsidR="00562D59">
        <w:rPr>
          <w:rFonts w:ascii="Calibri" w:hAnsi="Calibri" w:cs="Calibri"/>
          <w:bCs/>
        </w:rPr>
        <w:t>December</w:t>
      </w:r>
    </w:p>
    <w:p w14:paraId="1D487D4B" w14:textId="3B0A99C4"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2025; Secretary/Treasurer’s Report of Activities in Cash Accounts as of the end of </w:t>
      </w:r>
      <w:r w:rsidR="00562D59">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r w:rsidRPr="00100539">
        <w:rPr>
          <w:rFonts w:ascii="Calibri" w:eastAsia="Calibri" w:hAnsi="Calibri" w:cs="Calibri"/>
          <w:color w:val="000000" w:themeColor="text1"/>
          <w:sz w:val="22"/>
          <w:szCs w:val="22"/>
        </w:rPr>
        <w:t xml:space="preserve">. </w:t>
      </w:r>
    </w:p>
    <w:p w14:paraId="00FB78D2" w14:textId="12AF52D8"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Treasurer's Report of Cash Balances as of the end of </w:t>
      </w:r>
      <w:r w:rsidR="00562D59">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r w:rsidRPr="00100539">
        <w:rPr>
          <w:rFonts w:ascii="Calibri" w:eastAsia="Calibri" w:hAnsi="Calibri" w:cs="Calibri"/>
          <w:color w:val="000000" w:themeColor="text1"/>
          <w:sz w:val="22"/>
          <w:szCs w:val="22"/>
        </w:rPr>
        <w:t xml:space="preserve">; General Fund Budget vs Actual </w:t>
      </w:r>
    </w:p>
    <w:p w14:paraId="4A56CA35" w14:textId="75EB51B4"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Report YTD as of the end of </w:t>
      </w:r>
      <w:r w:rsidR="00562D59">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r w:rsidRPr="00100539">
        <w:rPr>
          <w:rFonts w:ascii="Calibri" w:eastAsia="Calibri" w:hAnsi="Calibri" w:cs="Calibri"/>
          <w:color w:val="000000" w:themeColor="text1"/>
          <w:sz w:val="22"/>
          <w:szCs w:val="22"/>
        </w:rPr>
        <w:t xml:space="preserve">; Reserve Fund Budget vs Actual Report YTD as of the end of </w:t>
      </w:r>
    </w:p>
    <w:p w14:paraId="7E983CC0" w14:textId="5C16DE46" w:rsidR="00A003C9" w:rsidRPr="00100539" w:rsidRDefault="00562D59" w:rsidP="00A003C9">
      <w:pPr>
        <w:ind w:left="446" w:hanging="446"/>
        <w:rPr>
          <w:rFonts w:ascii="Calibri" w:eastAsia="Calibri" w:hAnsi="Calibri" w:cs="Calibri"/>
          <w:color w:val="000000" w:themeColor="text1"/>
          <w:sz w:val="22"/>
          <w:szCs w:val="22"/>
        </w:rPr>
      </w:pPr>
      <w:r>
        <w:rPr>
          <w:rFonts w:ascii="Calibri" w:eastAsia="Calibri" w:hAnsi="Calibri" w:cs="Calibri"/>
          <w:sz w:val="22"/>
          <w:szCs w:val="22"/>
        </w:rPr>
        <w:t>December</w:t>
      </w:r>
      <w:r w:rsidR="002A208B">
        <w:rPr>
          <w:rFonts w:ascii="Calibri" w:eastAsia="Calibri" w:hAnsi="Calibri" w:cs="Calibri"/>
          <w:sz w:val="22"/>
          <w:szCs w:val="22"/>
        </w:rPr>
        <w:t xml:space="preserve"> 2025</w:t>
      </w:r>
      <w:r w:rsidR="00A003C9" w:rsidRPr="00100539">
        <w:rPr>
          <w:rFonts w:ascii="Calibri" w:eastAsia="Calibri" w:hAnsi="Calibri" w:cs="Calibri"/>
          <w:color w:val="000000" w:themeColor="text1"/>
          <w:sz w:val="22"/>
          <w:szCs w:val="22"/>
        </w:rPr>
        <w:t xml:space="preserve">, Seismic Fund Budget vs Actual Report YTD as of the end of </w:t>
      </w:r>
      <w:r>
        <w:rPr>
          <w:rFonts w:ascii="Calibri" w:eastAsia="Calibri" w:hAnsi="Calibri" w:cs="Calibri"/>
          <w:color w:val="000000" w:themeColor="text1"/>
          <w:sz w:val="22"/>
          <w:szCs w:val="22"/>
        </w:rPr>
        <w:t>December</w:t>
      </w:r>
      <w:r w:rsidR="002A208B">
        <w:rPr>
          <w:rFonts w:ascii="Calibri" w:eastAsia="Calibri" w:hAnsi="Calibri" w:cs="Calibri"/>
          <w:color w:val="000000" w:themeColor="text1"/>
          <w:sz w:val="22"/>
          <w:szCs w:val="22"/>
        </w:rPr>
        <w:t xml:space="preserve"> 2025</w:t>
      </w:r>
      <w:r w:rsidR="00A003C9" w:rsidRPr="00100539">
        <w:rPr>
          <w:rFonts w:ascii="Calibri" w:eastAsia="Calibri" w:hAnsi="Calibri" w:cs="Calibri"/>
          <w:color w:val="000000" w:themeColor="text1"/>
          <w:sz w:val="22"/>
          <w:szCs w:val="22"/>
        </w:rPr>
        <w:t xml:space="preserve">; Payroll Summary </w:t>
      </w:r>
    </w:p>
    <w:p w14:paraId="315F93D4" w14:textId="3D305C66"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 xml:space="preserve">for </w:t>
      </w:r>
      <w:r w:rsidR="00562D59">
        <w:rPr>
          <w:rFonts w:ascii="Calibri" w:eastAsia="Calibri" w:hAnsi="Calibri" w:cs="Calibri"/>
          <w:sz w:val="22"/>
          <w:szCs w:val="22"/>
        </w:rPr>
        <w:t>December</w:t>
      </w:r>
      <w:r w:rsidR="002A208B">
        <w:rPr>
          <w:rFonts w:ascii="Calibri" w:eastAsia="Calibri" w:hAnsi="Calibri" w:cs="Calibri"/>
          <w:sz w:val="22"/>
          <w:szCs w:val="22"/>
        </w:rPr>
        <w:t xml:space="preserve"> 2025</w:t>
      </w:r>
      <w:r w:rsidRPr="00100539">
        <w:rPr>
          <w:rFonts w:ascii="Calibri" w:eastAsia="Calibri" w:hAnsi="Calibri" w:cs="Calibri"/>
          <w:sz w:val="22"/>
          <w:szCs w:val="22"/>
        </w:rPr>
        <w:t xml:space="preserve">  </w:t>
      </w:r>
      <w:r w:rsidRPr="00100539">
        <w:rPr>
          <w:rFonts w:ascii="Calibri" w:eastAsia="Calibri" w:hAnsi="Calibri" w:cs="Calibri"/>
          <w:color w:val="000000" w:themeColor="text1"/>
          <w:sz w:val="22"/>
          <w:szCs w:val="22"/>
        </w:rPr>
        <w:t xml:space="preserve">and Fiscal Year to Date. </w:t>
      </w:r>
      <w:r w:rsidRPr="00100539">
        <w:rPr>
          <w:rFonts w:ascii="Calibri" w:hAnsi="Calibri" w:cs="Calibri"/>
          <w:bCs/>
        </w:rPr>
        <w:t xml:space="preserve">This motion will also </w:t>
      </w:r>
      <w:r w:rsidRPr="00100539">
        <w:rPr>
          <w:rFonts w:ascii="Calibri" w:eastAsia="Calibri" w:hAnsi="Calibri" w:cs="Calibri"/>
          <w:color w:val="000000" w:themeColor="text1"/>
          <w:sz w:val="22"/>
          <w:szCs w:val="22"/>
        </w:rPr>
        <w:t xml:space="preserve">include any potential conflict or conflicts of </w:t>
      </w:r>
    </w:p>
    <w:p w14:paraId="3AB6EC14" w14:textId="50D692EE" w:rsidR="00A003C9" w:rsidRPr="00100539" w:rsidRDefault="00A003C9" w:rsidP="00A003C9">
      <w:pPr>
        <w:ind w:left="446" w:hanging="446"/>
        <w:rPr>
          <w:rFonts w:ascii="Calibri" w:eastAsia="Calibri" w:hAnsi="Calibri" w:cs="Calibri"/>
          <w:color w:val="000000" w:themeColor="text1"/>
          <w:sz w:val="22"/>
          <w:szCs w:val="22"/>
        </w:rPr>
      </w:pPr>
      <w:r w:rsidRPr="00100539">
        <w:rPr>
          <w:rFonts w:ascii="Calibri" w:eastAsia="Calibri" w:hAnsi="Calibri" w:cs="Calibri"/>
          <w:color w:val="000000" w:themeColor="text1"/>
          <w:sz w:val="22"/>
          <w:szCs w:val="22"/>
        </w:rPr>
        <w:t>interest relating to the above-mentioned reports, including noting the check numbers of which there are none</w:t>
      </w:r>
      <w:r w:rsidR="00690228">
        <w:rPr>
          <w:rFonts w:ascii="Calibri" w:eastAsia="Calibri" w:hAnsi="Calibri" w:cs="Calibri"/>
          <w:color w:val="000000" w:themeColor="text1"/>
          <w:sz w:val="22"/>
          <w:szCs w:val="22"/>
        </w:rPr>
        <w:t>.</w:t>
      </w:r>
      <w:r w:rsidRPr="00100539">
        <w:rPr>
          <w:rFonts w:ascii="Calibri" w:eastAsia="Calibri" w:hAnsi="Calibri" w:cs="Calibri"/>
          <w:color w:val="000000" w:themeColor="text1"/>
          <w:sz w:val="22"/>
          <w:szCs w:val="22"/>
        </w:rPr>
        <w:t xml:space="preserve"> </w:t>
      </w:r>
    </w:p>
    <w:p w14:paraId="05A18A70" w14:textId="1B290C71" w:rsidR="00A003C9" w:rsidRPr="00100539" w:rsidRDefault="00690228" w:rsidP="00690228">
      <w:pPr>
        <w:tabs>
          <w:tab w:val="num" w:pos="450"/>
          <w:tab w:val="left" w:pos="810"/>
          <w:tab w:val="left" w:pos="1170"/>
        </w:tabs>
        <w:ind w:left="450" w:hanging="450"/>
        <w:rPr>
          <w:rFonts w:ascii="Calibri" w:hAnsi="Calibri" w:cs="Calibri"/>
        </w:rPr>
      </w:pPr>
      <w:r>
        <w:rPr>
          <w:rFonts w:ascii="Calibri" w:eastAsia="Calibri" w:hAnsi="Calibri" w:cs="Calibri"/>
          <w:sz w:val="22"/>
          <w:szCs w:val="22"/>
        </w:rPr>
        <w:t>T</w:t>
      </w:r>
      <w:r w:rsidR="00A003C9" w:rsidRPr="00100539">
        <w:rPr>
          <w:rFonts w:ascii="Calibri" w:eastAsia="Calibri" w:hAnsi="Calibri" w:cs="Calibri"/>
          <w:sz w:val="22"/>
          <w:szCs w:val="22"/>
        </w:rPr>
        <w:t xml:space="preserve">here were </w:t>
      </w:r>
      <w:r w:rsidR="00562D59">
        <w:rPr>
          <w:rFonts w:ascii="Calibri" w:eastAsia="Calibri" w:hAnsi="Calibri" w:cs="Calibri"/>
          <w:color w:val="000000" w:themeColor="text1"/>
          <w:sz w:val="22"/>
          <w:szCs w:val="22"/>
        </w:rPr>
        <w:t>three</w:t>
      </w:r>
      <w:r w:rsidR="00A016BF" w:rsidRPr="00100539">
        <w:rPr>
          <w:rFonts w:ascii="Calibri" w:eastAsia="Calibri" w:hAnsi="Calibri" w:cs="Calibri"/>
          <w:color w:val="000000" w:themeColor="text1"/>
          <w:sz w:val="22"/>
          <w:szCs w:val="22"/>
        </w:rPr>
        <w:t xml:space="preserve"> voided checks</w:t>
      </w:r>
      <w:r w:rsidR="00A016BF">
        <w:rPr>
          <w:rFonts w:ascii="Calibri" w:eastAsia="Calibri" w:hAnsi="Calibri" w:cs="Calibri"/>
          <w:color w:val="000000" w:themeColor="text1"/>
          <w:sz w:val="22"/>
          <w:szCs w:val="22"/>
        </w:rPr>
        <w:t>,</w:t>
      </w:r>
      <w:r>
        <w:rPr>
          <w:rFonts w:ascii="Calibri" w:eastAsia="Calibri" w:hAnsi="Calibri" w:cs="Calibri"/>
          <w:color w:val="000000" w:themeColor="text1"/>
          <w:sz w:val="22"/>
          <w:szCs w:val="22"/>
        </w:rPr>
        <w:t xml:space="preserve"> two dated December </w:t>
      </w:r>
      <w:r w:rsidRPr="00AA34E8">
        <w:rPr>
          <w:rFonts w:ascii="Calibri" w:eastAsia="Calibri" w:hAnsi="Calibri" w:cs="Calibri"/>
          <w:color w:val="000000" w:themeColor="text1"/>
          <w:sz w:val="22"/>
          <w:szCs w:val="22"/>
        </w:rPr>
        <w:t>9</w:t>
      </w:r>
      <w:r w:rsidRPr="00690228">
        <w:rPr>
          <w:rFonts w:ascii="Calibri" w:eastAsia="Calibri" w:hAnsi="Calibri" w:cs="Calibri"/>
          <w:color w:val="000000" w:themeColor="text1"/>
          <w:sz w:val="22"/>
          <w:szCs w:val="22"/>
          <w:vertAlign w:val="superscript"/>
        </w:rPr>
        <w:t>th</w:t>
      </w:r>
      <w:r>
        <w:rPr>
          <w:rFonts w:ascii="Calibri" w:eastAsia="Calibri" w:hAnsi="Calibri" w:cs="Calibri"/>
          <w:color w:val="000000" w:themeColor="text1"/>
          <w:sz w:val="22"/>
          <w:szCs w:val="22"/>
        </w:rPr>
        <w:t xml:space="preserve">, and one from December </w:t>
      </w:r>
      <w:r w:rsidR="00EB3862">
        <w:rPr>
          <w:rFonts w:ascii="Calibri" w:eastAsia="Calibri" w:hAnsi="Calibri" w:cs="Calibri"/>
          <w:color w:val="000000" w:themeColor="text1"/>
          <w:sz w:val="22"/>
          <w:szCs w:val="22"/>
        </w:rPr>
        <w:t>1</w:t>
      </w:r>
      <w:r>
        <w:rPr>
          <w:rFonts w:ascii="Calibri" w:eastAsia="Calibri" w:hAnsi="Calibri" w:cs="Calibri"/>
          <w:color w:val="000000" w:themeColor="text1"/>
          <w:sz w:val="22"/>
          <w:szCs w:val="22"/>
        </w:rPr>
        <w:t>8</w:t>
      </w:r>
      <w:r w:rsidRPr="00AA34E8">
        <w:rPr>
          <w:rFonts w:ascii="Calibri" w:eastAsia="Calibri" w:hAnsi="Calibri" w:cs="Calibri"/>
          <w:color w:val="000000" w:themeColor="text1"/>
          <w:sz w:val="22"/>
          <w:szCs w:val="22"/>
        </w:rPr>
        <w:t>th</w:t>
      </w:r>
      <w:r>
        <w:rPr>
          <w:rFonts w:ascii="Calibri" w:eastAsia="Calibri" w:hAnsi="Calibri" w:cs="Calibri"/>
          <w:color w:val="000000" w:themeColor="text1"/>
          <w:sz w:val="22"/>
          <w:szCs w:val="22"/>
        </w:rPr>
        <w:t>.</w:t>
      </w:r>
    </w:p>
    <w:p w14:paraId="54604453" w14:textId="77777777" w:rsidR="00BC6EDC" w:rsidRPr="00100539" w:rsidRDefault="00BC6EDC" w:rsidP="00A003C9">
      <w:pPr>
        <w:ind w:left="446" w:hanging="446"/>
        <w:rPr>
          <w:rFonts w:ascii="Calibri" w:hAnsi="Calibri" w:cs="Calibri"/>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728"/>
        <w:gridCol w:w="1782"/>
        <w:gridCol w:w="1782"/>
        <w:gridCol w:w="1656"/>
        <w:gridCol w:w="1908"/>
      </w:tblGrid>
      <w:tr w:rsidR="00A003C9" w:rsidRPr="00100539" w14:paraId="75F4245A" w14:textId="77777777" w:rsidTr="007D0CF1">
        <w:tc>
          <w:tcPr>
            <w:tcW w:w="1728" w:type="dxa"/>
            <w:tcBorders>
              <w:top w:val="single" w:sz="6" w:space="0" w:color="000000"/>
              <w:left w:val="single" w:sz="6" w:space="0" w:color="000000"/>
              <w:bottom w:val="single" w:sz="6" w:space="0" w:color="000000"/>
              <w:right w:val="single" w:sz="6" w:space="0" w:color="000000"/>
            </w:tcBorders>
          </w:tcPr>
          <w:p w14:paraId="2148AB21" w14:textId="77777777" w:rsidR="00A003C9" w:rsidRPr="00100539" w:rsidRDefault="00A003C9" w:rsidP="007D0CF1">
            <w:pPr>
              <w:spacing w:line="254" w:lineRule="auto"/>
              <w:ind w:left="446" w:hanging="446"/>
              <w:rPr>
                <w:rFonts w:ascii="Calibri" w:hAnsi="Calibri" w:cs="Calibri"/>
              </w:rPr>
            </w:pPr>
          </w:p>
        </w:tc>
        <w:tc>
          <w:tcPr>
            <w:tcW w:w="1782" w:type="dxa"/>
            <w:tcBorders>
              <w:top w:val="single" w:sz="6" w:space="0" w:color="000000"/>
              <w:left w:val="single" w:sz="6" w:space="0" w:color="000000"/>
              <w:bottom w:val="single" w:sz="6" w:space="0" w:color="000000"/>
              <w:right w:val="single" w:sz="6" w:space="0" w:color="000000"/>
            </w:tcBorders>
            <w:hideMark/>
          </w:tcPr>
          <w:p w14:paraId="7BD9CC8E"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FOR</w:t>
            </w:r>
          </w:p>
        </w:tc>
        <w:tc>
          <w:tcPr>
            <w:tcW w:w="1782" w:type="dxa"/>
            <w:tcBorders>
              <w:top w:val="single" w:sz="6" w:space="0" w:color="000000"/>
              <w:left w:val="single" w:sz="6" w:space="0" w:color="000000"/>
              <w:bottom w:val="single" w:sz="6" w:space="0" w:color="000000"/>
              <w:right w:val="single" w:sz="6" w:space="0" w:color="000000"/>
            </w:tcBorders>
            <w:hideMark/>
          </w:tcPr>
          <w:p w14:paraId="6D894CEF"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AGAINST</w:t>
            </w:r>
          </w:p>
        </w:tc>
        <w:tc>
          <w:tcPr>
            <w:tcW w:w="1656" w:type="dxa"/>
            <w:tcBorders>
              <w:top w:val="single" w:sz="6" w:space="0" w:color="000000"/>
              <w:left w:val="single" w:sz="6" w:space="0" w:color="000000"/>
              <w:bottom w:val="single" w:sz="6" w:space="0" w:color="000000"/>
              <w:right w:val="single" w:sz="6" w:space="0" w:color="000000"/>
            </w:tcBorders>
            <w:hideMark/>
          </w:tcPr>
          <w:p w14:paraId="475955A6"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ABSTAINED</w:t>
            </w:r>
          </w:p>
        </w:tc>
        <w:tc>
          <w:tcPr>
            <w:tcW w:w="1908" w:type="dxa"/>
            <w:tcBorders>
              <w:top w:val="single" w:sz="6" w:space="0" w:color="000000"/>
              <w:left w:val="single" w:sz="6" w:space="0" w:color="000000"/>
              <w:bottom w:val="single" w:sz="6" w:space="0" w:color="000000"/>
              <w:right w:val="single" w:sz="6" w:space="0" w:color="000000"/>
            </w:tcBorders>
            <w:hideMark/>
          </w:tcPr>
          <w:p w14:paraId="49379FA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COMMENTS</w:t>
            </w:r>
          </w:p>
        </w:tc>
      </w:tr>
      <w:tr w:rsidR="00A003C9" w:rsidRPr="00100539" w14:paraId="222DB133" w14:textId="77777777" w:rsidTr="007D0CF1">
        <w:trPr>
          <w:trHeight w:val="327"/>
        </w:trPr>
        <w:tc>
          <w:tcPr>
            <w:tcW w:w="1728" w:type="dxa"/>
            <w:tcBorders>
              <w:top w:val="single" w:sz="6" w:space="0" w:color="000000"/>
              <w:left w:val="single" w:sz="6" w:space="0" w:color="000000"/>
              <w:bottom w:val="single" w:sz="6" w:space="0" w:color="000000"/>
              <w:right w:val="single" w:sz="6" w:space="0" w:color="000000"/>
            </w:tcBorders>
            <w:hideMark/>
          </w:tcPr>
          <w:p w14:paraId="32237F5E"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Paul Erskine</w:t>
            </w:r>
          </w:p>
        </w:tc>
        <w:tc>
          <w:tcPr>
            <w:tcW w:w="1782" w:type="dxa"/>
            <w:tcBorders>
              <w:top w:val="single" w:sz="6" w:space="0" w:color="000000"/>
              <w:left w:val="single" w:sz="6" w:space="0" w:color="000000"/>
              <w:bottom w:val="single" w:sz="6" w:space="0" w:color="000000"/>
              <w:right w:val="single" w:sz="6" w:space="0" w:color="000000"/>
            </w:tcBorders>
            <w:hideMark/>
          </w:tcPr>
          <w:p w14:paraId="16D9F791"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42FB34EA"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3A29DA89"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72B19854"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1A503E44"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4DF3AD8B"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Robert Batty</w:t>
            </w:r>
          </w:p>
        </w:tc>
        <w:tc>
          <w:tcPr>
            <w:tcW w:w="1782" w:type="dxa"/>
            <w:tcBorders>
              <w:top w:val="single" w:sz="6" w:space="0" w:color="000000"/>
              <w:left w:val="single" w:sz="6" w:space="0" w:color="000000"/>
              <w:bottom w:val="single" w:sz="6" w:space="0" w:color="000000"/>
              <w:right w:val="single" w:sz="6" w:space="0" w:color="000000"/>
            </w:tcBorders>
            <w:hideMark/>
          </w:tcPr>
          <w:p w14:paraId="18559A4B"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270CFF32"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38A6F3BC"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77E15394"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19FD65BE"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137186F4"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Janel Gifford</w:t>
            </w:r>
          </w:p>
        </w:tc>
        <w:tc>
          <w:tcPr>
            <w:tcW w:w="1782" w:type="dxa"/>
            <w:tcBorders>
              <w:top w:val="single" w:sz="6" w:space="0" w:color="000000"/>
              <w:left w:val="single" w:sz="6" w:space="0" w:color="000000"/>
              <w:bottom w:val="single" w:sz="6" w:space="0" w:color="000000"/>
              <w:right w:val="single" w:sz="6" w:space="0" w:color="000000"/>
            </w:tcBorders>
            <w:hideMark/>
          </w:tcPr>
          <w:p w14:paraId="055306BA"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5D35B701"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70BA8C5C"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FA78DF2" w14:textId="77777777" w:rsidR="00A003C9" w:rsidRPr="00100539" w:rsidRDefault="00A003C9" w:rsidP="007D0CF1">
            <w:pPr>
              <w:keepNext/>
              <w:overflowPunct w:val="0"/>
              <w:autoSpaceDE w:val="0"/>
              <w:autoSpaceDN w:val="0"/>
              <w:adjustRightInd w:val="0"/>
              <w:spacing w:line="254" w:lineRule="auto"/>
              <w:ind w:left="446" w:hanging="446"/>
              <w:jc w:val="center"/>
              <w:outlineLvl w:val="6"/>
              <w:rPr>
                <w:rFonts w:ascii="Calibri" w:hAnsi="Calibri" w:cs="Calibri"/>
              </w:rPr>
            </w:pPr>
          </w:p>
        </w:tc>
      </w:tr>
      <w:tr w:rsidR="00A003C9" w:rsidRPr="00100539" w14:paraId="12886FFD" w14:textId="77777777" w:rsidTr="007D0CF1">
        <w:tc>
          <w:tcPr>
            <w:tcW w:w="1728" w:type="dxa"/>
            <w:tcBorders>
              <w:top w:val="single" w:sz="6" w:space="0" w:color="000000"/>
              <w:left w:val="single" w:sz="6" w:space="0" w:color="000000"/>
              <w:bottom w:val="single" w:sz="6" w:space="0" w:color="000000"/>
              <w:right w:val="single" w:sz="6" w:space="0" w:color="000000"/>
            </w:tcBorders>
            <w:hideMark/>
          </w:tcPr>
          <w:p w14:paraId="2934E1EC"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Kathy Lebeuf</w:t>
            </w:r>
          </w:p>
        </w:tc>
        <w:tc>
          <w:tcPr>
            <w:tcW w:w="1782" w:type="dxa"/>
            <w:tcBorders>
              <w:top w:val="single" w:sz="6" w:space="0" w:color="000000"/>
              <w:left w:val="single" w:sz="6" w:space="0" w:color="000000"/>
              <w:bottom w:val="single" w:sz="6" w:space="0" w:color="000000"/>
              <w:right w:val="single" w:sz="6" w:space="0" w:color="000000"/>
            </w:tcBorders>
            <w:hideMark/>
          </w:tcPr>
          <w:p w14:paraId="6CCBE18A" w14:textId="77777777" w:rsidR="00A003C9" w:rsidRPr="00100539" w:rsidRDefault="00A003C9"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64985DEC"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44580B10"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00AD46F9" w14:textId="77777777" w:rsidR="00A003C9" w:rsidRPr="00100539" w:rsidRDefault="00A003C9" w:rsidP="007D0CF1">
            <w:pPr>
              <w:spacing w:line="254" w:lineRule="auto"/>
              <w:ind w:left="446" w:hanging="446"/>
              <w:jc w:val="center"/>
              <w:rPr>
                <w:rFonts w:ascii="Calibri" w:hAnsi="Calibri" w:cs="Calibri"/>
              </w:rPr>
            </w:pPr>
          </w:p>
        </w:tc>
      </w:tr>
      <w:tr w:rsidR="00A003C9" w:rsidRPr="00100539" w14:paraId="7638F7AB" w14:textId="77777777" w:rsidTr="007D0CF1">
        <w:trPr>
          <w:trHeight w:val="120"/>
        </w:trPr>
        <w:tc>
          <w:tcPr>
            <w:tcW w:w="1728" w:type="dxa"/>
            <w:tcBorders>
              <w:top w:val="single" w:sz="6" w:space="0" w:color="000000"/>
              <w:left w:val="single" w:sz="6" w:space="0" w:color="000000"/>
              <w:bottom w:val="single" w:sz="6" w:space="0" w:color="000000"/>
              <w:right w:val="single" w:sz="6" w:space="0" w:color="000000"/>
            </w:tcBorders>
            <w:hideMark/>
          </w:tcPr>
          <w:p w14:paraId="173CF2DD"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Rick McGraw</w:t>
            </w:r>
          </w:p>
        </w:tc>
        <w:tc>
          <w:tcPr>
            <w:tcW w:w="1782" w:type="dxa"/>
            <w:tcBorders>
              <w:top w:val="single" w:sz="6" w:space="0" w:color="000000"/>
              <w:left w:val="single" w:sz="6" w:space="0" w:color="000000"/>
              <w:bottom w:val="single" w:sz="6" w:space="0" w:color="000000"/>
              <w:right w:val="single" w:sz="6" w:space="0" w:color="000000"/>
            </w:tcBorders>
            <w:hideMark/>
          </w:tcPr>
          <w:p w14:paraId="183DBEE0" w14:textId="3C7FC581" w:rsidR="00A003C9" w:rsidRPr="00100539" w:rsidRDefault="00BD7147" w:rsidP="007D0CF1">
            <w:pPr>
              <w:spacing w:line="254" w:lineRule="auto"/>
              <w:ind w:left="446" w:hanging="446"/>
              <w:jc w:val="center"/>
              <w:rPr>
                <w:rFonts w:ascii="Calibri" w:hAnsi="Calibri" w:cs="Calibri"/>
              </w:rPr>
            </w:pPr>
            <w:r w:rsidRPr="00100539">
              <w:rPr>
                <w:rFonts w:ascii="Calibri" w:hAnsi="Calibri" w:cs="Calibri"/>
              </w:rPr>
              <w:t>X</w:t>
            </w:r>
          </w:p>
        </w:tc>
        <w:tc>
          <w:tcPr>
            <w:tcW w:w="1782" w:type="dxa"/>
            <w:tcBorders>
              <w:top w:val="single" w:sz="6" w:space="0" w:color="000000"/>
              <w:left w:val="single" w:sz="6" w:space="0" w:color="000000"/>
              <w:bottom w:val="single" w:sz="6" w:space="0" w:color="000000"/>
              <w:right w:val="single" w:sz="6" w:space="0" w:color="000000"/>
            </w:tcBorders>
          </w:tcPr>
          <w:p w14:paraId="13D04426" w14:textId="77777777" w:rsidR="00A003C9" w:rsidRPr="00100539" w:rsidRDefault="00A003C9" w:rsidP="007D0CF1">
            <w:pPr>
              <w:spacing w:line="254" w:lineRule="auto"/>
              <w:ind w:left="446" w:hanging="446"/>
              <w:jc w:val="center"/>
              <w:rPr>
                <w:rFonts w:ascii="Calibri" w:hAnsi="Calibri" w:cs="Calibri"/>
              </w:rPr>
            </w:pPr>
          </w:p>
        </w:tc>
        <w:tc>
          <w:tcPr>
            <w:tcW w:w="1656" w:type="dxa"/>
            <w:tcBorders>
              <w:top w:val="single" w:sz="6" w:space="0" w:color="000000"/>
              <w:left w:val="single" w:sz="6" w:space="0" w:color="000000"/>
              <w:bottom w:val="single" w:sz="6" w:space="0" w:color="000000"/>
              <w:right w:val="single" w:sz="6" w:space="0" w:color="000000"/>
            </w:tcBorders>
          </w:tcPr>
          <w:p w14:paraId="37D31A71" w14:textId="77777777" w:rsidR="00A003C9" w:rsidRPr="00100539" w:rsidRDefault="00A003C9" w:rsidP="007D0CF1">
            <w:pPr>
              <w:spacing w:line="254" w:lineRule="auto"/>
              <w:ind w:left="446" w:hanging="446"/>
              <w:jc w:val="center"/>
              <w:rPr>
                <w:rFonts w:ascii="Calibri" w:hAnsi="Calibri" w:cs="Calibri"/>
              </w:rPr>
            </w:pPr>
          </w:p>
        </w:tc>
        <w:tc>
          <w:tcPr>
            <w:tcW w:w="1908" w:type="dxa"/>
            <w:tcBorders>
              <w:top w:val="single" w:sz="6" w:space="0" w:color="000000"/>
              <w:left w:val="single" w:sz="6" w:space="0" w:color="000000"/>
              <w:bottom w:val="single" w:sz="6" w:space="0" w:color="000000"/>
              <w:right w:val="single" w:sz="6" w:space="0" w:color="000000"/>
            </w:tcBorders>
          </w:tcPr>
          <w:p w14:paraId="38AA3ED3" w14:textId="3E862D2C" w:rsidR="00A003C9" w:rsidRPr="00100539" w:rsidRDefault="00A003C9" w:rsidP="007D0CF1">
            <w:pPr>
              <w:spacing w:line="254" w:lineRule="auto"/>
              <w:ind w:left="446" w:hanging="446"/>
              <w:jc w:val="center"/>
              <w:rPr>
                <w:rFonts w:ascii="Calibri" w:hAnsi="Calibri" w:cs="Calibri"/>
              </w:rPr>
            </w:pPr>
          </w:p>
        </w:tc>
      </w:tr>
    </w:tbl>
    <w:p w14:paraId="02826538" w14:textId="77777777" w:rsidR="00A003C9" w:rsidRPr="00100539" w:rsidRDefault="00A003C9" w:rsidP="00A003C9">
      <w:pPr>
        <w:ind w:left="446" w:hanging="446"/>
        <w:rPr>
          <w:rFonts w:ascii="Calibri" w:hAnsi="Calibri" w:cs="Calibri"/>
        </w:rPr>
      </w:pPr>
    </w:p>
    <w:p w14:paraId="5F71BFD4" w14:textId="77777777" w:rsidR="00A003C9" w:rsidRPr="00100539" w:rsidRDefault="00A003C9" w:rsidP="00A003C9">
      <w:pPr>
        <w:ind w:left="446" w:hanging="446"/>
        <w:rPr>
          <w:rFonts w:ascii="Calibri" w:hAnsi="Calibri" w:cs="Calibri"/>
        </w:rPr>
      </w:pPr>
      <w:r w:rsidRPr="00100539">
        <w:rPr>
          <w:rFonts w:ascii="Calibri" w:hAnsi="Calibri" w:cs="Calibri"/>
        </w:rPr>
        <w:tab/>
        <w:t xml:space="preserve">              RESULTS</w:t>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r w:rsidRPr="00100539">
        <w:rPr>
          <w:rFonts w:ascii="Calibri" w:hAnsi="Calibri" w:cs="Calibri"/>
        </w:rPr>
        <w:tab/>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2160"/>
        <w:gridCol w:w="2160"/>
      </w:tblGrid>
      <w:tr w:rsidR="00A003C9" w:rsidRPr="00100539" w14:paraId="6D0D17AA" w14:textId="77777777" w:rsidTr="007D0CF1">
        <w:tc>
          <w:tcPr>
            <w:tcW w:w="2160" w:type="dxa"/>
            <w:tcBorders>
              <w:top w:val="single" w:sz="6" w:space="0" w:color="000000"/>
              <w:left w:val="single" w:sz="6" w:space="0" w:color="000000"/>
              <w:bottom w:val="single" w:sz="6" w:space="0" w:color="000000"/>
              <w:right w:val="single" w:sz="6" w:space="0" w:color="000000"/>
            </w:tcBorders>
            <w:hideMark/>
          </w:tcPr>
          <w:p w14:paraId="29D9017C"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PASSED    X</w:t>
            </w:r>
          </w:p>
        </w:tc>
        <w:tc>
          <w:tcPr>
            <w:tcW w:w="2160" w:type="dxa"/>
            <w:tcBorders>
              <w:top w:val="single" w:sz="6" w:space="0" w:color="000000"/>
              <w:left w:val="single" w:sz="6" w:space="0" w:color="000000"/>
              <w:bottom w:val="single" w:sz="6" w:space="0" w:color="000000"/>
              <w:right w:val="single" w:sz="6" w:space="0" w:color="000000"/>
            </w:tcBorders>
            <w:hideMark/>
          </w:tcPr>
          <w:p w14:paraId="051AB7E2" w14:textId="77777777" w:rsidR="00A003C9" w:rsidRPr="00100539" w:rsidRDefault="00A003C9" w:rsidP="007D0CF1">
            <w:pPr>
              <w:spacing w:line="254" w:lineRule="auto"/>
              <w:ind w:left="446" w:hanging="446"/>
              <w:rPr>
                <w:rFonts w:ascii="Calibri" w:hAnsi="Calibri" w:cs="Calibri"/>
              </w:rPr>
            </w:pPr>
            <w:r w:rsidRPr="00100539">
              <w:rPr>
                <w:rFonts w:ascii="Calibri" w:hAnsi="Calibri" w:cs="Calibri"/>
              </w:rPr>
              <w:t xml:space="preserve">     FAILED</w:t>
            </w:r>
          </w:p>
        </w:tc>
      </w:tr>
    </w:tbl>
    <w:p w14:paraId="19A58857" w14:textId="77777777" w:rsidR="00BD7147" w:rsidRPr="00100539" w:rsidRDefault="00BD7147" w:rsidP="00A003C9">
      <w:pPr>
        <w:ind w:left="446" w:hanging="446"/>
        <w:rPr>
          <w:rFonts w:ascii="Calibri" w:hAnsi="Calibri" w:cs="Calibri"/>
          <w:b/>
        </w:rPr>
      </w:pPr>
    </w:p>
    <w:p w14:paraId="4DA4DED3" w14:textId="77777777" w:rsidR="00055596" w:rsidRPr="00100539" w:rsidRDefault="00055596" w:rsidP="00A003C9">
      <w:pPr>
        <w:ind w:left="446" w:hanging="446"/>
        <w:rPr>
          <w:rFonts w:ascii="Calibri" w:hAnsi="Calibri" w:cs="Calibri"/>
          <w:b/>
        </w:rPr>
      </w:pPr>
    </w:p>
    <w:p w14:paraId="20252E19" w14:textId="77777777" w:rsidR="00BD7147" w:rsidRPr="00100539" w:rsidRDefault="00BD7147" w:rsidP="00A003C9">
      <w:pPr>
        <w:ind w:left="446" w:hanging="446"/>
        <w:rPr>
          <w:rFonts w:ascii="Calibri" w:hAnsi="Calibri" w:cs="Calibri"/>
          <w:b/>
        </w:rPr>
      </w:pPr>
    </w:p>
    <w:p w14:paraId="49421E94" w14:textId="77777777" w:rsidR="00A003C9" w:rsidRDefault="00A003C9" w:rsidP="00A003C9">
      <w:pPr>
        <w:ind w:left="446" w:hanging="446"/>
        <w:rPr>
          <w:rFonts w:ascii="Calibri" w:hAnsi="Calibri" w:cs="Calibri"/>
          <w:b/>
        </w:rPr>
      </w:pPr>
    </w:p>
    <w:p w14:paraId="00436033" w14:textId="77777777" w:rsidR="00CC5CBB" w:rsidRDefault="00CC5CBB" w:rsidP="00A003C9">
      <w:pPr>
        <w:ind w:left="446" w:hanging="446"/>
        <w:rPr>
          <w:rFonts w:ascii="Calibri" w:hAnsi="Calibri" w:cs="Calibri"/>
          <w:b/>
        </w:rPr>
      </w:pPr>
    </w:p>
    <w:p w14:paraId="66AD34D1" w14:textId="77777777" w:rsidR="00503205" w:rsidRPr="00100539" w:rsidRDefault="00503205" w:rsidP="00503205">
      <w:pPr>
        <w:rPr>
          <w:rFonts w:ascii="Calibri" w:hAnsi="Calibri" w:cs="Calibri"/>
        </w:rPr>
      </w:pPr>
    </w:p>
    <w:p w14:paraId="08CBB421" w14:textId="77777777" w:rsidR="001769D6" w:rsidRPr="00100539" w:rsidRDefault="001769D6" w:rsidP="00A003C9">
      <w:pPr>
        <w:rPr>
          <w:rFonts w:ascii="Calibri" w:hAnsi="Calibri" w:cs="Calibri"/>
        </w:rPr>
      </w:pPr>
    </w:p>
    <w:sectPr w:rsidR="001769D6" w:rsidRPr="00100539" w:rsidSect="009D3377">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598036" w14:textId="77777777" w:rsidR="00F93EBE" w:rsidRDefault="00F93EBE" w:rsidP="0011487C">
      <w:r>
        <w:separator/>
      </w:r>
    </w:p>
  </w:endnote>
  <w:endnote w:type="continuationSeparator" w:id="0">
    <w:p w14:paraId="5A50E6A8" w14:textId="77777777" w:rsidR="00F93EBE" w:rsidRDefault="00F93EBE" w:rsidP="0011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8988" w14:textId="17E4456F" w:rsidR="0011487C" w:rsidRPr="0011487C" w:rsidRDefault="0011487C" w:rsidP="0011487C">
    <w:pPr>
      <w:tabs>
        <w:tab w:val="center" w:pos="4680"/>
        <w:tab w:val="right" w:pos="9360"/>
      </w:tabs>
      <w:jc w:val="center"/>
      <w:rPr>
        <w:rFonts w:ascii="Calibri" w:eastAsia="Calibri" w:hAnsi="Calibri"/>
        <w:sz w:val="20"/>
        <w:szCs w:val="20"/>
        <w14:ligatures w14:val="none"/>
      </w:rPr>
    </w:pPr>
    <w:r w:rsidRPr="0011487C">
      <w:rPr>
        <w:rFonts w:ascii="Calibri" w:eastAsia="Calibri" w:hAnsi="Calibri"/>
        <w:sz w:val="20"/>
        <w:szCs w:val="20"/>
        <w14:ligatures w14:val="none"/>
      </w:rPr>
      <w:t>Depoe Bay Rural Fire Protection District</w:t>
    </w:r>
  </w:p>
  <w:p w14:paraId="52A7E50C" w14:textId="77777777" w:rsidR="0011487C" w:rsidRPr="0011487C" w:rsidRDefault="0011487C" w:rsidP="0011487C">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Board of Directors Regular Meeting Minutes </w:t>
    </w:r>
  </w:p>
  <w:p w14:paraId="0E0AD182" w14:textId="77777777" w:rsidR="0011487C" w:rsidRPr="0011487C" w:rsidRDefault="0011487C" w:rsidP="0011487C">
    <w:pPr>
      <w:tabs>
        <w:tab w:val="center" w:pos="4680"/>
        <w:tab w:val="right" w:pos="9360"/>
      </w:tabs>
      <w:ind w:left="446" w:hanging="446"/>
      <w:jc w:val="center"/>
      <w:rPr>
        <w:rFonts w:ascii="Calibri" w:eastAsia="Calibri" w:hAnsi="Calibri"/>
        <w:sz w:val="20"/>
        <w:szCs w:val="20"/>
        <w14:ligatures w14:val="none"/>
      </w:rPr>
    </w:pPr>
    <w:r w:rsidRPr="0011487C">
      <w:rPr>
        <w:rFonts w:ascii="Calibri" w:eastAsia="Calibri" w:hAnsi="Calibri"/>
        <w:sz w:val="20"/>
        <w:szCs w:val="20"/>
        <w14:ligatures w14:val="none"/>
      </w:rPr>
      <w:t xml:space="preserve">Page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PAGE  \* Arabic  \* MERGEFORMAT </w:instrText>
    </w:r>
    <w:r w:rsidRPr="0011487C">
      <w:rPr>
        <w:rFonts w:ascii="Calibri" w:eastAsia="Calibri" w:hAnsi="Calibri"/>
        <w:sz w:val="20"/>
        <w:szCs w:val="20"/>
        <w14:ligatures w14:val="none"/>
      </w:rPr>
      <w:fldChar w:fldCharType="separate"/>
    </w:r>
    <w:r w:rsidRPr="0011487C">
      <w:rPr>
        <w:rFonts w:ascii="Calibri" w:eastAsia="Calibri" w:hAnsi="Calibri"/>
        <w:sz w:val="20"/>
        <w:szCs w:val="20"/>
        <w14:ligatures w14:val="none"/>
      </w:rPr>
      <w:t>1</w:t>
    </w:r>
    <w:r w:rsidRPr="0011487C">
      <w:rPr>
        <w:rFonts w:ascii="Calibri" w:eastAsia="Calibri" w:hAnsi="Calibri"/>
        <w:sz w:val="20"/>
        <w:szCs w:val="20"/>
        <w14:ligatures w14:val="none"/>
      </w:rPr>
      <w:fldChar w:fldCharType="end"/>
    </w:r>
    <w:r w:rsidRPr="0011487C">
      <w:rPr>
        <w:rFonts w:ascii="Calibri" w:eastAsia="Calibri" w:hAnsi="Calibri"/>
        <w:sz w:val="20"/>
        <w:szCs w:val="20"/>
        <w14:ligatures w14:val="none"/>
      </w:rPr>
      <w:t xml:space="preserve"> of </w:t>
    </w:r>
    <w:r w:rsidRPr="0011487C">
      <w:rPr>
        <w:rFonts w:ascii="Calibri" w:eastAsia="Calibri" w:hAnsi="Calibri"/>
        <w:sz w:val="20"/>
        <w:szCs w:val="20"/>
        <w14:ligatures w14:val="none"/>
      </w:rPr>
      <w:fldChar w:fldCharType="begin"/>
    </w:r>
    <w:r w:rsidRPr="0011487C">
      <w:rPr>
        <w:rFonts w:ascii="Calibri" w:eastAsia="Calibri" w:hAnsi="Calibri"/>
        <w:sz w:val="20"/>
        <w:szCs w:val="20"/>
        <w14:ligatures w14:val="none"/>
      </w:rPr>
      <w:instrText xml:space="preserve"> NUMPAGES  \* Arabic  \* MERGEFORMAT </w:instrText>
    </w:r>
    <w:r w:rsidRPr="0011487C">
      <w:rPr>
        <w:rFonts w:ascii="Calibri" w:eastAsia="Calibri" w:hAnsi="Calibri"/>
        <w:sz w:val="20"/>
        <w:szCs w:val="20"/>
        <w14:ligatures w14:val="none"/>
      </w:rPr>
      <w:fldChar w:fldCharType="separate"/>
    </w:r>
    <w:r w:rsidRPr="0011487C">
      <w:rPr>
        <w:rFonts w:ascii="Calibri" w:eastAsia="Calibri" w:hAnsi="Calibri"/>
        <w:sz w:val="20"/>
        <w:szCs w:val="20"/>
        <w14:ligatures w14:val="none"/>
      </w:rPr>
      <w:t>7</w:t>
    </w:r>
    <w:r w:rsidRPr="0011487C">
      <w:rPr>
        <w:rFonts w:ascii="Calibri" w:eastAsia="Calibri" w:hAnsi="Calibri"/>
        <w:sz w:val="20"/>
        <w:szCs w:val="20"/>
        <w14:ligatures w14:val="none"/>
      </w:rPr>
      <w:fldChar w:fldCharType="end"/>
    </w:r>
  </w:p>
  <w:p w14:paraId="75982D81" w14:textId="7253E77B" w:rsidR="0011487C" w:rsidRDefault="0011487C" w:rsidP="0011487C">
    <w:pPr>
      <w:pStyle w:val="Footer"/>
      <w:jc w:val="center"/>
    </w:pPr>
  </w:p>
  <w:p w14:paraId="61FEE071" w14:textId="77777777" w:rsidR="0011487C" w:rsidRDefault="001148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0A33A" w14:textId="77777777" w:rsidR="00F93EBE" w:rsidRDefault="00F93EBE" w:rsidP="0011487C">
      <w:r>
        <w:separator/>
      </w:r>
    </w:p>
  </w:footnote>
  <w:footnote w:type="continuationSeparator" w:id="0">
    <w:p w14:paraId="31F40D29" w14:textId="77777777" w:rsidR="00F93EBE" w:rsidRDefault="00F93EBE" w:rsidP="001148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28C5"/>
    <w:multiLevelType w:val="hybridMultilevel"/>
    <w:tmpl w:val="6B7A8D3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2500E0"/>
    <w:multiLevelType w:val="hybridMultilevel"/>
    <w:tmpl w:val="60FE4F20"/>
    <w:lvl w:ilvl="0" w:tplc="FFFFFFFF">
      <w:start w:val="1"/>
      <w:numFmt w:val="upperLetter"/>
      <w:lvlText w:val="%1."/>
      <w:lvlJc w:val="left"/>
      <w:pPr>
        <w:tabs>
          <w:tab w:val="num" w:pos="360"/>
        </w:tabs>
        <w:ind w:left="360" w:hanging="360"/>
      </w:pPr>
      <w:rPr>
        <w:b/>
        <w:color w:val="auto"/>
      </w:rPr>
    </w:lvl>
    <w:lvl w:ilvl="1" w:tplc="AB4CFC80">
      <w:start w:val="1"/>
      <w:numFmt w:val="decimal"/>
      <w:lvlText w:val="%2."/>
      <w:lvlJc w:val="left"/>
      <w:pPr>
        <w:ind w:left="810" w:hanging="360"/>
      </w:pPr>
      <w:rPr>
        <w:b/>
        <w:bCs/>
        <w:sz w:val="22"/>
        <w:szCs w:val="22"/>
      </w:rPr>
    </w:lvl>
    <w:lvl w:ilvl="2" w:tplc="FE6657FC">
      <w:start w:val="1"/>
      <w:numFmt w:val="decimal"/>
      <w:lvlText w:val="%3."/>
      <w:lvlJc w:val="left"/>
      <w:pPr>
        <w:tabs>
          <w:tab w:val="num" w:pos="810"/>
        </w:tabs>
        <w:ind w:left="810" w:hanging="360"/>
      </w:pPr>
      <w:rPr>
        <w:rFonts w:asciiTheme="minorHAnsi" w:eastAsia="Calibri" w:hAnsiTheme="minorHAnsi" w:cstheme="minorHAnsi"/>
        <w:b w:val="0"/>
        <w:bCs w:val="0"/>
        <w:sz w:val="22"/>
        <w:szCs w:val="22"/>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 w15:restartNumberingAfterBreak="0">
    <w:nsid w:val="34C23472"/>
    <w:multiLevelType w:val="hybridMultilevel"/>
    <w:tmpl w:val="3F587D9E"/>
    <w:lvl w:ilvl="0" w:tplc="6B646C4C">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76F6DC6"/>
    <w:multiLevelType w:val="hybridMultilevel"/>
    <w:tmpl w:val="42566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232D32"/>
    <w:multiLevelType w:val="multilevel"/>
    <w:tmpl w:val="326A985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575F25A1"/>
    <w:multiLevelType w:val="hybridMultilevel"/>
    <w:tmpl w:val="4E36F7FE"/>
    <w:lvl w:ilvl="0" w:tplc="7904FE24">
      <w:start w:val="1"/>
      <w:numFmt w:val="bullet"/>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C920FBD"/>
    <w:multiLevelType w:val="hybridMultilevel"/>
    <w:tmpl w:val="4134E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09749C"/>
    <w:multiLevelType w:val="hybridMultilevel"/>
    <w:tmpl w:val="4B88127A"/>
    <w:lvl w:ilvl="0" w:tplc="907EB694">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C4D0C75"/>
    <w:multiLevelType w:val="hybridMultilevel"/>
    <w:tmpl w:val="28E2D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6327DB"/>
    <w:multiLevelType w:val="hybridMultilevel"/>
    <w:tmpl w:val="E3723404"/>
    <w:lvl w:ilvl="0" w:tplc="04090015">
      <w:start w:val="1"/>
      <w:numFmt w:val="upperLetter"/>
      <w:lvlText w:val="%1."/>
      <w:lvlJc w:val="left"/>
      <w:pPr>
        <w:tabs>
          <w:tab w:val="num" w:pos="360"/>
        </w:tabs>
        <w:ind w:left="360" w:hanging="360"/>
      </w:pPr>
      <w:rPr>
        <w:rFonts w:hint="default"/>
        <w:b/>
        <w:color w:val="auto"/>
      </w:rPr>
    </w:lvl>
    <w:lvl w:ilvl="1" w:tplc="04090001">
      <w:start w:val="1"/>
      <w:numFmt w:val="bullet"/>
      <w:lvlText w:val=""/>
      <w:lvlJc w:val="left"/>
      <w:pPr>
        <w:ind w:left="1440" w:hanging="360"/>
      </w:pPr>
      <w:rPr>
        <w:rFonts w:ascii="Symbol" w:hAnsi="Symbol" w:hint="default"/>
      </w:rPr>
    </w:lvl>
    <w:lvl w:ilvl="2" w:tplc="AB4CFC80">
      <w:start w:val="1"/>
      <w:numFmt w:val="decimal"/>
      <w:lvlText w:val="%3."/>
      <w:lvlJc w:val="left"/>
      <w:pPr>
        <w:tabs>
          <w:tab w:val="num" w:pos="810"/>
        </w:tabs>
        <w:ind w:left="810" w:hanging="360"/>
      </w:pPr>
      <w:rPr>
        <w:b/>
        <w:bCs/>
        <w:sz w:val="22"/>
        <w:szCs w:val="22"/>
      </w:r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1">
      <w:start w:val="1"/>
      <w:numFmt w:val="bullet"/>
      <w:lvlText w:val=""/>
      <w:lvlJc w:val="left"/>
      <w:pPr>
        <w:ind w:left="1440" w:hanging="360"/>
      </w:pPr>
      <w:rPr>
        <w:rFonts w:ascii="Symbol" w:hAnsi="Symbol" w:hint="default"/>
      </w:r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DCE1E13"/>
    <w:multiLevelType w:val="hybridMultilevel"/>
    <w:tmpl w:val="E634FE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FD31A32"/>
    <w:multiLevelType w:val="hybridMultilevel"/>
    <w:tmpl w:val="2892CC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93673107">
    <w:abstractNumId w:val="2"/>
  </w:num>
  <w:num w:numId="2" w16cid:durableId="1017535631">
    <w:abstractNumId w:val="7"/>
  </w:num>
  <w:num w:numId="3" w16cid:durableId="844711807">
    <w:abstractNumId w:val="5"/>
  </w:num>
  <w:num w:numId="4" w16cid:durableId="356589512">
    <w:abstractNumId w:val="9"/>
  </w:num>
  <w:num w:numId="5" w16cid:durableId="1663464797">
    <w:abstractNumId w:val="11"/>
  </w:num>
  <w:num w:numId="6" w16cid:durableId="380905769">
    <w:abstractNumId w:val="3"/>
  </w:num>
  <w:num w:numId="7" w16cid:durableId="16098529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34004554">
    <w:abstractNumId w:val="0"/>
  </w:num>
  <w:num w:numId="9" w16cid:durableId="1025860109">
    <w:abstractNumId w:val="6"/>
  </w:num>
  <w:num w:numId="10" w16cid:durableId="2030254554">
    <w:abstractNumId w:val="1"/>
  </w:num>
  <w:num w:numId="11" w16cid:durableId="1966347444">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12" w16cid:durableId="470749238">
    <w:abstractNumId w:val="11"/>
  </w:num>
  <w:num w:numId="13" w16cid:durableId="887496495">
    <w:abstractNumId w:val="10"/>
  </w:num>
  <w:num w:numId="14" w16cid:durableId="1494419101">
    <w:abstractNumId w:val="8"/>
  </w:num>
  <w:num w:numId="15" w16cid:durableId="18400802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49B"/>
    <w:rsid w:val="0000069F"/>
    <w:rsid w:val="00001A65"/>
    <w:rsid w:val="000051B5"/>
    <w:rsid w:val="0000558E"/>
    <w:rsid w:val="00006FF3"/>
    <w:rsid w:val="00014E90"/>
    <w:rsid w:val="00016B65"/>
    <w:rsid w:val="00016DD8"/>
    <w:rsid w:val="0001746B"/>
    <w:rsid w:val="00023757"/>
    <w:rsid w:val="00024F4F"/>
    <w:rsid w:val="00031EE6"/>
    <w:rsid w:val="0003352C"/>
    <w:rsid w:val="000364B3"/>
    <w:rsid w:val="00036A4F"/>
    <w:rsid w:val="00041F53"/>
    <w:rsid w:val="0004250B"/>
    <w:rsid w:val="00043038"/>
    <w:rsid w:val="00043C81"/>
    <w:rsid w:val="00043C9F"/>
    <w:rsid w:val="00044BB3"/>
    <w:rsid w:val="00046DD4"/>
    <w:rsid w:val="00047BAE"/>
    <w:rsid w:val="00052A9D"/>
    <w:rsid w:val="00054089"/>
    <w:rsid w:val="00054CEC"/>
    <w:rsid w:val="00055596"/>
    <w:rsid w:val="00057157"/>
    <w:rsid w:val="000612B1"/>
    <w:rsid w:val="0006374D"/>
    <w:rsid w:val="00065117"/>
    <w:rsid w:val="000679C5"/>
    <w:rsid w:val="00067E58"/>
    <w:rsid w:val="00074B85"/>
    <w:rsid w:val="00074C45"/>
    <w:rsid w:val="000812BF"/>
    <w:rsid w:val="00084A99"/>
    <w:rsid w:val="000856A1"/>
    <w:rsid w:val="00085918"/>
    <w:rsid w:val="00094B82"/>
    <w:rsid w:val="00095908"/>
    <w:rsid w:val="00096D55"/>
    <w:rsid w:val="00096DD7"/>
    <w:rsid w:val="00097027"/>
    <w:rsid w:val="000A26A2"/>
    <w:rsid w:val="000A3347"/>
    <w:rsid w:val="000A6A08"/>
    <w:rsid w:val="000B0EB2"/>
    <w:rsid w:val="000B1746"/>
    <w:rsid w:val="000B30E1"/>
    <w:rsid w:val="000B4D5E"/>
    <w:rsid w:val="000B513F"/>
    <w:rsid w:val="000B6332"/>
    <w:rsid w:val="000C0694"/>
    <w:rsid w:val="000C0CC1"/>
    <w:rsid w:val="000C49A3"/>
    <w:rsid w:val="000C5C87"/>
    <w:rsid w:val="000C7617"/>
    <w:rsid w:val="000E021E"/>
    <w:rsid w:val="000E6506"/>
    <w:rsid w:val="000F0096"/>
    <w:rsid w:val="000F1314"/>
    <w:rsid w:val="000F5823"/>
    <w:rsid w:val="000F5A7C"/>
    <w:rsid w:val="00100539"/>
    <w:rsid w:val="001040B2"/>
    <w:rsid w:val="0010584B"/>
    <w:rsid w:val="00106B19"/>
    <w:rsid w:val="001117BA"/>
    <w:rsid w:val="0011248C"/>
    <w:rsid w:val="001137F6"/>
    <w:rsid w:val="0011487C"/>
    <w:rsid w:val="00115DB3"/>
    <w:rsid w:val="00134351"/>
    <w:rsid w:val="0013634A"/>
    <w:rsid w:val="00145773"/>
    <w:rsid w:val="00147959"/>
    <w:rsid w:val="00153939"/>
    <w:rsid w:val="001549F6"/>
    <w:rsid w:val="00157E23"/>
    <w:rsid w:val="00163178"/>
    <w:rsid w:val="0016499E"/>
    <w:rsid w:val="00166C34"/>
    <w:rsid w:val="00171E31"/>
    <w:rsid w:val="0017566F"/>
    <w:rsid w:val="001769D6"/>
    <w:rsid w:val="00177F40"/>
    <w:rsid w:val="00182E40"/>
    <w:rsid w:val="0018353E"/>
    <w:rsid w:val="00187565"/>
    <w:rsid w:val="00192AB8"/>
    <w:rsid w:val="00192F7A"/>
    <w:rsid w:val="00196F26"/>
    <w:rsid w:val="001A176A"/>
    <w:rsid w:val="001A18F5"/>
    <w:rsid w:val="001A1A0A"/>
    <w:rsid w:val="001A2535"/>
    <w:rsid w:val="001A3CDB"/>
    <w:rsid w:val="001A7965"/>
    <w:rsid w:val="001B11DC"/>
    <w:rsid w:val="001B4E8F"/>
    <w:rsid w:val="001C5C16"/>
    <w:rsid w:val="001C6D61"/>
    <w:rsid w:val="001D046A"/>
    <w:rsid w:val="001D371E"/>
    <w:rsid w:val="001D566D"/>
    <w:rsid w:val="001D7725"/>
    <w:rsid w:val="001D78D1"/>
    <w:rsid w:val="001E6BF7"/>
    <w:rsid w:val="001F55B0"/>
    <w:rsid w:val="001F7544"/>
    <w:rsid w:val="00200FC2"/>
    <w:rsid w:val="00201BD9"/>
    <w:rsid w:val="00202E8C"/>
    <w:rsid w:val="0020475B"/>
    <w:rsid w:val="002061EC"/>
    <w:rsid w:val="002064B0"/>
    <w:rsid w:val="00210192"/>
    <w:rsid w:val="00210414"/>
    <w:rsid w:val="0021200F"/>
    <w:rsid w:val="0021206B"/>
    <w:rsid w:val="00214621"/>
    <w:rsid w:val="002165BE"/>
    <w:rsid w:val="00216EB2"/>
    <w:rsid w:val="00222212"/>
    <w:rsid w:val="00223857"/>
    <w:rsid w:val="0023351E"/>
    <w:rsid w:val="00236B0D"/>
    <w:rsid w:val="00240374"/>
    <w:rsid w:val="00241E53"/>
    <w:rsid w:val="00243F96"/>
    <w:rsid w:val="0025110B"/>
    <w:rsid w:val="00251140"/>
    <w:rsid w:val="0025325A"/>
    <w:rsid w:val="00256D0D"/>
    <w:rsid w:val="0025741A"/>
    <w:rsid w:val="002601FE"/>
    <w:rsid w:val="002625ED"/>
    <w:rsid w:val="00264706"/>
    <w:rsid w:val="00264D66"/>
    <w:rsid w:val="002651D6"/>
    <w:rsid w:val="00273301"/>
    <w:rsid w:val="0027660E"/>
    <w:rsid w:val="002814F3"/>
    <w:rsid w:val="00281749"/>
    <w:rsid w:val="00290A57"/>
    <w:rsid w:val="00296FE6"/>
    <w:rsid w:val="002A208B"/>
    <w:rsid w:val="002A265F"/>
    <w:rsid w:val="002B0850"/>
    <w:rsid w:val="002B1C88"/>
    <w:rsid w:val="002B3305"/>
    <w:rsid w:val="002B36A2"/>
    <w:rsid w:val="002B7298"/>
    <w:rsid w:val="002B77D7"/>
    <w:rsid w:val="002C03D6"/>
    <w:rsid w:val="002C53B8"/>
    <w:rsid w:val="002C57B8"/>
    <w:rsid w:val="002D357B"/>
    <w:rsid w:val="002D6D45"/>
    <w:rsid w:val="002D6EE9"/>
    <w:rsid w:val="002E08DD"/>
    <w:rsid w:val="002E10BC"/>
    <w:rsid w:val="002E60C7"/>
    <w:rsid w:val="002E6E43"/>
    <w:rsid w:val="002F0B41"/>
    <w:rsid w:val="002F0BF6"/>
    <w:rsid w:val="002F0D5C"/>
    <w:rsid w:val="002F3C41"/>
    <w:rsid w:val="002F53F9"/>
    <w:rsid w:val="002F5616"/>
    <w:rsid w:val="00301332"/>
    <w:rsid w:val="003015E5"/>
    <w:rsid w:val="003030BE"/>
    <w:rsid w:val="003077DC"/>
    <w:rsid w:val="00313220"/>
    <w:rsid w:val="003144C8"/>
    <w:rsid w:val="00314CF7"/>
    <w:rsid w:val="00314F61"/>
    <w:rsid w:val="00316784"/>
    <w:rsid w:val="00317E11"/>
    <w:rsid w:val="003230C2"/>
    <w:rsid w:val="003235A0"/>
    <w:rsid w:val="003248C6"/>
    <w:rsid w:val="0033111C"/>
    <w:rsid w:val="00337854"/>
    <w:rsid w:val="00343209"/>
    <w:rsid w:val="00344D75"/>
    <w:rsid w:val="00345CC6"/>
    <w:rsid w:val="00350DDA"/>
    <w:rsid w:val="00353938"/>
    <w:rsid w:val="00355180"/>
    <w:rsid w:val="00355AE1"/>
    <w:rsid w:val="00357FF6"/>
    <w:rsid w:val="00360273"/>
    <w:rsid w:val="003630F0"/>
    <w:rsid w:val="0037231D"/>
    <w:rsid w:val="00373F86"/>
    <w:rsid w:val="00374B2A"/>
    <w:rsid w:val="00375FEC"/>
    <w:rsid w:val="003822DD"/>
    <w:rsid w:val="00386D2B"/>
    <w:rsid w:val="00391C3A"/>
    <w:rsid w:val="0039231B"/>
    <w:rsid w:val="00393335"/>
    <w:rsid w:val="00397ECC"/>
    <w:rsid w:val="003A0ABE"/>
    <w:rsid w:val="003A1BB6"/>
    <w:rsid w:val="003A5080"/>
    <w:rsid w:val="003A71A2"/>
    <w:rsid w:val="003B1259"/>
    <w:rsid w:val="003B338B"/>
    <w:rsid w:val="003B6677"/>
    <w:rsid w:val="003B6BC9"/>
    <w:rsid w:val="003C0B39"/>
    <w:rsid w:val="003C24A9"/>
    <w:rsid w:val="003C39A8"/>
    <w:rsid w:val="003C4FC4"/>
    <w:rsid w:val="003C69D8"/>
    <w:rsid w:val="003D1582"/>
    <w:rsid w:val="003D6DB7"/>
    <w:rsid w:val="003D6EAF"/>
    <w:rsid w:val="003E2A9B"/>
    <w:rsid w:val="003E2B1B"/>
    <w:rsid w:val="003E4294"/>
    <w:rsid w:val="003E6627"/>
    <w:rsid w:val="003E762B"/>
    <w:rsid w:val="003E7D0F"/>
    <w:rsid w:val="003F183F"/>
    <w:rsid w:val="003F4A14"/>
    <w:rsid w:val="003F628C"/>
    <w:rsid w:val="003F66DB"/>
    <w:rsid w:val="00402301"/>
    <w:rsid w:val="004026E7"/>
    <w:rsid w:val="00403A76"/>
    <w:rsid w:val="0040647D"/>
    <w:rsid w:val="00407283"/>
    <w:rsid w:val="00407D47"/>
    <w:rsid w:val="00415365"/>
    <w:rsid w:val="00415A59"/>
    <w:rsid w:val="00415F90"/>
    <w:rsid w:val="004201C7"/>
    <w:rsid w:val="0042032E"/>
    <w:rsid w:val="004203C2"/>
    <w:rsid w:val="0042352B"/>
    <w:rsid w:val="00423D9E"/>
    <w:rsid w:val="004244A2"/>
    <w:rsid w:val="00427F63"/>
    <w:rsid w:val="00432421"/>
    <w:rsid w:val="004347E5"/>
    <w:rsid w:val="00436E0E"/>
    <w:rsid w:val="00444A1B"/>
    <w:rsid w:val="00444F6E"/>
    <w:rsid w:val="0044696B"/>
    <w:rsid w:val="004508DE"/>
    <w:rsid w:val="00451832"/>
    <w:rsid w:val="004535EF"/>
    <w:rsid w:val="00455EC0"/>
    <w:rsid w:val="00462435"/>
    <w:rsid w:val="004625BC"/>
    <w:rsid w:val="00464ECB"/>
    <w:rsid w:val="00464ED6"/>
    <w:rsid w:val="00466DE8"/>
    <w:rsid w:val="00474566"/>
    <w:rsid w:val="004745D3"/>
    <w:rsid w:val="00480A02"/>
    <w:rsid w:val="00482A56"/>
    <w:rsid w:val="004865C4"/>
    <w:rsid w:val="00487EB1"/>
    <w:rsid w:val="0049074B"/>
    <w:rsid w:val="004913FB"/>
    <w:rsid w:val="00491A65"/>
    <w:rsid w:val="004936A1"/>
    <w:rsid w:val="004938DF"/>
    <w:rsid w:val="0049714F"/>
    <w:rsid w:val="004A14A8"/>
    <w:rsid w:val="004A1667"/>
    <w:rsid w:val="004A3636"/>
    <w:rsid w:val="004A7431"/>
    <w:rsid w:val="004A7CA5"/>
    <w:rsid w:val="004A7DAD"/>
    <w:rsid w:val="004B16E1"/>
    <w:rsid w:val="004B1AEE"/>
    <w:rsid w:val="004B3CE3"/>
    <w:rsid w:val="004B7806"/>
    <w:rsid w:val="004C0AA7"/>
    <w:rsid w:val="004C2306"/>
    <w:rsid w:val="004D0E7E"/>
    <w:rsid w:val="004D0F8C"/>
    <w:rsid w:val="004D26F3"/>
    <w:rsid w:val="004D51F5"/>
    <w:rsid w:val="004E001E"/>
    <w:rsid w:val="004E535F"/>
    <w:rsid w:val="004E639F"/>
    <w:rsid w:val="004E6535"/>
    <w:rsid w:val="004E7251"/>
    <w:rsid w:val="004E762F"/>
    <w:rsid w:val="004F1B75"/>
    <w:rsid w:val="004F258B"/>
    <w:rsid w:val="004F274E"/>
    <w:rsid w:val="004F3F38"/>
    <w:rsid w:val="00501455"/>
    <w:rsid w:val="00503205"/>
    <w:rsid w:val="00504CFE"/>
    <w:rsid w:val="005076FB"/>
    <w:rsid w:val="005131D8"/>
    <w:rsid w:val="00517B33"/>
    <w:rsid w:val="00521FA1"/>
    <w:rsid w:val="005271A1"/>
    <w:rsid w:val="0053478D"/>
    <w:rsid w:val="00544C72"/>
    <w:rsid w:val="00546DE2"/>
    <w:rsid w:val="00547A51"/>
    <w:rsid w:val="00553AD8"/>
    <w:rsid w:val="00556589"/>
    <w:rsid w:val="00561F79"/>
    <w:rsid w:val="00562894"/>
    <w:rsid w:val="00562D59"/>
    <w:rsid w:val="00563BE2"/>
    <w:rsid w:val="005643D2"/>
    <w:rsid w:val="00570047"/>
    <w:rsid w:val="005720F4"/>
    <w:rsid w:val="00585049"/>
    <w:rsid w:val="00585854"/>
    <w:rsid w:val="00585A96"/>
    <w:rsid w:val="005864F0"/>
    <w:rsid w:val="005877BA"/>
    <w:rsid w:val="005905A5"/>
    <w:rsid w:val="00593144"/>
    <w:rsid w:val="0059732F"/>
    <w:rsid w:val="005A07D9"/>
    <w:rsid w:val="005A1976"/>
    <w:rsid w:val="005A2A33"/>
    <w:rsid w:val="005A4227"/>
    <w:rsid w:val="005A70BC"/>
    <w:rsid w:val="005B5027"/>
    <w:rsid w:val="005C1CAF"/>
    <w:rsid w:val="005C5FEA"/>
    <w:rsid w:val="005C7091"/>
    <w:rsid w:val="005D345F"/>
    <w:rsid w:val="005D4745"/>
    <w:rsid w:val="005D4905"/>
    <w:rsid w:val="005D69CE"/>
    <w:rsid w:val="005D705F"/>
    <w:rsid w:val="005E18CC"/>
    <w:rsid w:val="005E1941"/>
    <w:rsid w:val="005E1E4D"/>
    <w:rsid w:val="005E4F0C"/>
    <w:rsid w:val="005E7417"/>
    <w:rsid w:val="005F0A52"/>
    <w:rsid w:val="005F14E9"/>
    <w:rsid w:val="005F2CB1"/>
    <w:rsid w:val="005F3626"/>
    <w:rsid w:val="005F4BE2"/>
    <w:rsid w:val="006000DC"/>
    <w:rsid w:val="00604792"/>
    <w:rsid w:val="0060796D"/>
    <w:rsid w:val="0061183D"/>
    <w:rsid w:val="006130D3"/>
    <w:rsid w:val="00615BEA"/>
    <w:rsid w:val="00621FDE"/>
    <w:rsid w:val="00625152"/>
    <w:rsid w:val="006258D4"/>
    <w:rsid w:val="00630FD9"/>
    <w:rsid w:val="0063360D"/>
    <w:rsid w:val="00635326"/>
    <w:rsid w:val="0063569E"/>
    <w:rsid w:val="00637CA7"/>
    <w:rsid w:val="00640A44"/>
    <w:rsid w:val="00642F57"/>
    <w:rsid w:val="006458D1"/>
    <w:rsid w:val="00645A8B"/>
    <w:rsid w:val="00646C97"/>
    <w:rsid w:val="0065090D"/>
    <w:rsid w:val="006517C2"/>
    <w:rsid w:val="00653972"/>
    <w:rsid w:val="006545A6"/>
    <w:rsid w:val="006559B0"/>
    <w:rsid w:val="00660B6A"/>
    <w:rsid w:val="006630B8"/>
    <w:rsid w:val="00663FCC"/>
    <w:rsid w:val="00664480"/>
    <w:rsid w:val="0066448E"/>
    <w:rsid w:val="00671E81"/>
    <w:rsid w:val="00672303"/>
    <w:rsid w:val="00672DFC"/>
    <w:rsid w:val="00675F20"/>
    <w:rsid w:val="00677195"/>
    <w:rsid w:val="006773C6"/>
    <w:rsid w:val="006807DE"/>
    <w:rsid w:val="0068306C"/>
    <w:rsid w:val="00690228"/>
    <w:rsid w:val="00690668"/>
    <w:rsid w:val="006923B5"/>
    <w:rsid w:val="006937E4"/>
    <w:rsid w:val="00693DA1"/>
    <w:rsid w:val="006A0E25"/>
    <w:rsid w:val="006A1639"/>
    <w:rsid w:val="006A3038"/>
    <w:rsid w:val="006A3071"/>
    <w:rsid w:val="006A3937"/>
    <w:rsid w:val="006A3A82"/>
    <w:rsid w:val="006A476A"/>
    <w:rsid w:val="006A7403"/>
    <w:rsid w:val="006B1504"/>
    <w:rsid w:val="006B2CBD"/>
    <w:rsid w:val="006B3297"/>
    <w:rsid w:val="006B3C4E"/>
    <w:rsid w:val="006B5625"/>
    <w:rsid w:val="006B7A7E"/>
    <w:rsid w:val="006B7E11"/>
    <w:rsid w:val="006C3C26"/>
    <w:rsid w:val="006C5C89"/>
    <w:rsid w:val="006D0E9B"/>
    <w:rsid w:val="006D33B4"/>
    <w:rsid w:val="006D39F4"/>
    <w:rsid w:val="006D59CD"/>
    <w:rsid w:val="006D7E55"/>
    <w:rsid w:val="006E4BAE"/>
    <w:rsid w:val="006E69F6"/>
    <w:rsid w:val="006E75CE"/>
    <w:rsid w:val="006E7660"/>
    <w:rsid w:val="006F3321"/>
    <w:rsid w:val="006F4E3E"/>
    <w:rsid w:val="007019A4"/>
    <w:rsid w:val="00701B4B"/>
    <w:rsid w:val="00706685"/>
    <w:rsid w:val="007118D9"/>
    <w:rsid w:val="00713C7B"/>
    <w:rsid w:val="00720B71"/>
    <w:rsid w:val="00721C37"/>
    <w:rsid w:val="0072267D"/>
    <w:rsid w:val="00722B56"/>
    <w:rsid w:val="00722D62"/>
    <w:rsid w:val="00723910"/>
    <w:rsid w:val="00724316"/>
    <w:rsid w:val="007354A4"/>
    <w:rsid w:val="00740241"/>
    <w:rsid w:val="0074292F"/>
    <w:rsid w:val="00746012"/>
    <w:rsid w:val="00756968"/>
    <w:rsid w:val="00757436"/>
    <w:rsid w:val="007668DB"/>
    <w:rsid w:val="00771D2E"/>
    <w:rsid w:val="00772FDF"/>
    <w:rsid w:val="00773E85"/>
    <w:rsid w:val="00775736"/>
    <w:rsid w:val="00782E50"/>
    <w:rsid w:val="0078443C"/>
    <w:rsid w:val="00791B6F"/>
    <w:rsid w:val="00797DFD"/>
    <w:rsid w:val="007A0B74"/>
    <w:rsid w:val="007A13E0"/>
    <w:rsid w:val="007A39CD"/>
    <w:rsid w:val="007A3C33"/>
    <w:rsid w:val="007A3EF3"/>
    <w:rsid w:val="007A490D"/>
    <w:rsid w:val="007A6920"/>
    <w:rsid w:val="007B5346"/>
    <w:rsid w:val="007B53AB"/>
    <w:rsid w:val="007B6395"/>
    <w:rsid w:val="007B67BD"/>
    <w:rsid w:val="007C496B"/>
    <w:rsid w:val="007C4D1C"/>
    <w:rsid w:val="007C6F29"/>
    <w:rsid w:val="007D2625"/>
    <w:rsid w:val="007D262C"/>
    <w:rsid w:val="007D467C"/>
    <w:rsid w:val="007E08CE"/>
    <w:rsid w:val="007E142A"/>
    <w:rsid w:val="007E628C"/>
    <w:rsid w:val="007F0AC8"/>
    <w:rsid w:val="007F307C"/>
    <w:rsid w:val="007F382E"/>
    <w:rsid w:val="007F5677"/>
    <w:rsid w:val="007F5706"/>
    <w:rsid w:val="007F74C0"/>
    <w:rsid w:val="008038AA"/>
    <w:rsid w:val="00804848"/>
    <w:rsid w:val="00805064"/>
    <w:rsid w:val="008062EC"/>
    <w:rsid w:val="0080783A"/>
    <w:rsid w:val="008100F3"/>
    <w:rsid w:val="00811CDA"/>
    <w:rsid w:val="00817C5F"/>
    <w:rsid w:val="00825700"/>
    <w:rsid w:val="00830D8B"/>
    <w:rsid w:val="00832CB4"/>
    <w:rsid w:val="008342B5"/>
    <w:rsid w:val="0083572F"/>
    <w:rsid w:val="00837A3E"/>
    <w:rsid w:val="00842319"/>
    <w:rsid w:val="00844C93"/>
    <w:rsid w:val="0084714A"/>
    <w:rsid w:val="00847EBA"/>
    <w:rsid w:val="00855935"/>
    <w:rsid w:val="00857E11"/>
    <w:rsid w:val="008615D2"/>
    <w:rsid w:val="00861739"/>
    <w:rsid w:val="0086287B"/>
    <w:rsid w:val="00870929"/>
    <w:rsid w:val="00875741"/>
    <w:rsid w:val="0088158E"/>
    <w:rsid w:val="008827B7"/>
    <w:rsid w:val="00883237"/>
    <w:rsid w:val="00884847"/>
    <w:rsid w:val="00885704"/>
    <w:rsid w:val="0088608B"/>
    <w:rsid w:val="0088789A"/>
    <w:rsid w:val="008956D3"/>
    <w:rsid w:val="00896AFD"/>
    <w:rsid w:val="008A176F"/>
    <w:rsid w:val="008A1973"/>
    <w:rsid w:val="008A30DC"/>
    <w:rsid w:val="008A7348"/>
    <w:rsid w:val="008B0C77"/>
    <w:rsid w:val="008B0F13"/>
    <w:rsid w:val="008B1D21"/>
    <w:rsid w:val="008B7959"/>
    <w:rsid w:val="008C0156"/>
    <w:rsid w:val="008C29CF"/>
    <w:rsid w:val="008C393F"/>
    <w:rsid w:val="008D260E"/>
    <w:rsid w:val="008D3539"/>
    <w:rsid w:val="008E205D"/>
    <w:rsid w:val="008E3854"/>
    <w:rsid w:val="008E4BBC"/>
    <w:rsid w:val="008F4D25"/>
    <w:rsid w:val="008F79FF"/>
    <w:rsid w:val="00904DA4"/>
    <w:rsid w:val="00906027"/>
    <w:rsid w:val="00906F76"/>
    <w:rsid w:val="009128C4"/>
    <w:rsid w:val="009152E8"/>
    <w:rsid w:val="00916D5D"/>
    <w:rsid w:val="00927AA7"/>
    <w:rsid w:val="00930C51"/>
    <w:rsid w:val="00931579"/>
    <w:rsid w:val="009328A4"/>
    <w:rsid w:val="00932A9F"/>
    <w:rsid w:val="00940FCE"/>
    <w:rsid w:val="00945C20"/>
    <w:rsid w:val="00951272"/>
    <w:rsid w:val="00953A39"/>
    <w:rsid w:val="00954691"/>
    <w:rsid w:val="00954B86"/>
    <w:rsid w:val="0095711A"/>
    <w:rsid w:val="009607ED"/>
    <w:rsid w:val="00960936"/>
    <w:rsid w:val="0096720F"/>
    <w:rsid w:val="0097472D"/>
    <w:rsid w:val="00975A40"/>
    <w:rsid w:val="0097681F"/>
    <w:rsid w:val="0098309A"/>
    <w:rsid w:val="009849A9"/>
    <w:rsid w:val="00986123"/>
    <w:rsid w:val="00993AFB"/>
    <w:rsid w:val="0099485D"/>
    <w:rsid w:val="009A26F8"/>
    <w:rsid w:val="009A3280"/>
    <w:rsid w:val="009A4D10"/>
    <w:rsid w:val="009A5571"/>
    <w:rsid w:val="009A7B4D"/>
    <w:rsid w:val="009B1A4E"/>
    <w:rsid w:val="009B1B9B"/>
    <w:rsid w:val="009B5F75"/>
    <w:rsid w:val="009C57A7"/>
    <w:rsid w:val="009C62B3"/>
    <w:rsid w:val="009C7675"/>
    <w:rsid w:val="009D3377"/>
    <w:rsid w:val="009D35A5"/>
    <w:rsid w:val="009D3DC4"/>
    <w:rsid w:val="009D55B1"/>
    <w:rsid w:val="009D5F5A"/>
    <w:rsid w:val="009E1874"/>
    <w:rsid w:val="009E2262"/>
    <w:rsid w:val="009E2C29"/>
    <w:rsid w:val="009E380F"/>
    <w:rsid w:val="009E40D1"/>
    <w:rsid w:val="009E7F93"/>
    <w:rsid w:val="009F270E"/>
    <w:rsid w:val="009F4527"/>
    <w:rsid w:val="009F6755"/>
    <w:rsid w:val="009F7F59"/>
    <w:rsid w:val="00A003C9"/>
    <w:rsid w:val="00A016BF"/>
    <w:rsid w:val="00A061AA"/>
    <w:rsid w:val="00A1151B"/>
    <w:rsid w:val="00A152BE"/>
    <w:rsid w:val="00A15C1B"/>
    <w:rsid w:val="00A176BC"/>
    <w:rsid w:val="00A21E86"/>
    <w:rsid w:val="00A24EB7"/>
    <w:rsid w:val="00A2549B"/>
    <w:rsid w:val="00A25946"/>
    <w:rsid w:val="00A301C0"/>
    <w:rsid w:val="00A33109"/>
    <w:rsid w:val="00A3476E"/>
    <w:rsid w:val="00A347DE"/>
    <w:rsid w:val="00A3572E"/>
    <w:rsid w:val="00A35D6D"/>
    <w:rsid w:val="00A37172"/>
    <w:rsid w:val="00A4718A"/>
    <w:rsid w:val="00A47D66"/>
    <w:rsid w:val="00A51F53"/>
    <w:rsid w:val="00A52123"/>
    <w:rsid w:val="00A53770"/>
    <w:rsid w:val="00A53CCD"/>
    <w:rsid w:val="00A54E6D"/>
    <w:rsid w:val="00A5561B"/>
    <w:rsid w:val="00A60D5D"/>
    <w:rsid w:val="00A64E2B"/>
    <w:rsid w:val="00A66B55"/>
    <w:rsid w:val="00A700AA"/>
    <w:rsid w:val="00A71259"/>
    <w:rsid w:val="00A7150F"/>
    <w:rsid w:val="00A7330F"/>
    <w:rsid w:val="00A745BB"/>
    <w:rsid w:val="00A74751"/>
    <w:rsid w:val="00A74E6A"/>
    <w:rsid w:val="00A83770"/>
    <w:rsid w:val="00A85827"/>
    <w:rsid w:val="00A87FA7"/>
    <w:rsid w:val="00A9097B"/>
    <w:rsid w:val="00A91EE8"/>
    <w:rsid w:val="00A9304B"/>
    <w:rsid w:val="00A96857"/>
    <w:rsid w:val="00AA232A"/>
    <w:rsid w:val="00AA34E8"/>
    <w:rsid w:val="00AA4095"/>
    <w:rsid w:val="00AA5EF9"/>
    <w:rsid w:val="00AA7707"/>
    <w:rsid w:val="00AB0B70"/>
    <w:rsid w:val="00AB24EF"/>
    <w:rsid w:val="00AB49CF"/>
    <w:rsid w:val="00AB542C"/>
    <w:rsid w:val="00AB5DA5"/>
    <w:rsid w:val="00AB6AC9"/>
    <w:rsid w:val="00AB7500"/>
    <w:rsid w:val="00AC036B"/>
    <w:rsid w:val="00AC0F8E"/>
    <w:rsid w:val="00AC3521"/>
    <w:rsid w:val="00AC5596"/>
    <w:rsid w:val="00AC5C63"/>
    <w:rsid w:val="00AC7C06"/>
    <w:rsid w:val="00AD069C"/>
    <w:rsid w:val="00AD2492"/>
    <w:rsid w:val="00AD3872"/>
    <w:rsid w:val="00AD3FD0"/>
    <w:rsid w:val="00AD5FF5"/>
    <w:rsid w:val="00AD6D1F"/>
    <w:rsid w:val="00AD72BF"/>
    <w:rsid w:val="00AD7369"/>
    <w:rsid w:val="00AE57CC"/>
    <w:rsid w:val="00AE593E"/>
    <w:rsid w:val="00AF6158"/>
    <w:rsid w:val="00B0134D"/>
    <w:rsid w:val="00B015E2"/>
    <w:rsid w:val="00B01B8A"/>
    <w:rsid w:val="00B02241"/>
    <w:rsid w:val="00B02B57"/>
    <w:rsid w:val="00B06673"/>
    <w:rsid w:val="00B07B4E"/>
    <w:rsid w:val="00B1151C"/>
    <w:rsid w:val="00B14D0D"/>
    <w:rsid w:val="00B151F2"/>
    <w:rsid w:val="00B176DD"/>
    <w:rsid w:val="00B221CB"/>
    <w:rsid w:val="00B264C9"/>
    <w:rsid w:val="00B27878"/>
    <w:rsid w:val="00B3057D"/>
    <w:rsid w:val="00B31C22"/>
    <w:rsid w:val="00B321CC"/>
    <w:rsid w:val="00B350FA"/>
    <w:rsid w:val="00B369D2"/>
    <w:rsid w:val="00B36A2C"/>
    <w:rsid w:val="00B42B77"/>
    <w:rsid w:val="00B46B9E"/>
    <w:rsid w:val="00B52CA2"/>
    <w:rsid w:val="00B56460"/>
    <w:rsid w:val="00B6027E"/>
    <w:rsid w:val="00B61AF7"/>
    <w:rsid w:val="00B63DA7"/>
    <w:rsid w:val="00B725E5"/>
    <w:rsid w:val="00B81479"/>
    <w:rsid w:val="00B81D7C"/>
    <w:rsid w:val="00B833B8"/>
    <w:rsid w:val="00B91827"/>
    <w:rsid w:val="00B920E7"/>
    <w:rsid w:val="00B92B9E"/>
    <w:rsid w:val="00B92C39"/>
    <w:rsid w:val="00B94DE2"/>
    <w:rsid w:val="00BA1750"/>
    <w:rsid w:val="00BA2558"/>
    <w:rsid w:val="00BA3F2B"/>
    <w:rsid w:val="00BA5F53"/>
    <w:rsid w:val="00BA663D"/>
    <w:rsid w:val="00BA69EF"/>
    <w:rsid w:val="00BB0961"/>
    <w:rsid w:val="00BB25CA"/>
    <w:rsid w:val="00BB4801"/>
    <w:rsid w:val="00BB51DC"/>
    <w:rsid w:val="00BB6840"/>
    <w:rsid w:val="00BC02DD"/>
    <w:rsid w:val="00BC2532"/>
    <w:rsid w:val="00BC609B"/>
    <w:rsid w:val="00BC6EDC"/>
    <w:rsid w:val="00BD2459"/>
    <w:rsid w:val="00BD28D5"/>
    <w:rsid w:val="00BD6CFA"/>
    <w:rsid w:val="00BD7147"/>
    <w:rsid w:val="00BE093F"/>
    <w:rsid w:val="00BE18AF"/>
    <w:rsid w:val="00BE1ECA"/>
    <w:rsid w:val="00BE3F00"/>
    <w:rsid w:val="00BF30DD"/>
    <w:rsid w:val="00BF4DAB"/>
    <w:rsid w:val="00C01277"/>
    <w:rsid w:val="00C05C60"/>
    <w:rsid w:val="00C0743B"/>
    <w:rsid w:val="00C07653"/>
    <w:rsid w:val="00C113F8"/>
    <w:rsid w:val="00C13AD8"/>
    <w:rsid w:val="00C13B84"/>
    <w:rsid w:val="00C2173A"/>
    <w:rsid w:val="00C3110C"/>
    <w:rsid w:val="00C31E1A"/>
    <w:rsid w:val="00C322F8"/>
    <w:rsid w:val="00C37C5C"/>
    <w:rsid w:val="00C4257D"/>
    <w:rsid w:val="00C42C91"/>
    <w:rsid w:val="00C44C8A"/>
    <w:rsid w:val="00C477E5"/>
    <w:rsid w:val="00C51BA8"/>
    <w:rsid w:val="00C555F7"/>
    <w:rsid w:val="00C56355"/>
    <w:rsid w:val="00C609A9"/>
    <w:rsid w:val="00C60D78"/>
    <w:rsid w:val="00C62BBC"/>
    <w:rsid w:val="00C62D2F"/>
    <w:rsid w:val="00C63802"/>
    <w:rsid w:val="00C64D52"/>
    <w:rsid w:val="00C658B7"/>
    <w:rsid w:val="00C65B45"/>
    <w:rsid w:val="00C73F0C"/>
    <w:rsid w:val="00C75AFF"/>
    <w:rsid w:val="00C76687"/>
    <w:rsid w:val="00C80C6E"/>
    <w:rsid w:val="00C90673"/>
    <w:rsid w:val="00C9165F"/>
    <w:rsid w:val="00C93312"/>
    <w:rsid w:val="00C93C0A"/>
    <w:rsid w:val="00C973D7"/>
    <w:rsid w:val="00CA65F3"/>
    <w:rsid w:val="00CA6AB3"/>
    <w:rsid w:val="00CB0156"/>
    <w:rsid w:val="00CB1869"/>
    <w:rsid w:val="00CB1A3B"/>
    <w:rsid w:val="00CB654F"/>
    <w:rsid w:val="00CB6603"/>
    <w:rsid w:val="00CC27EC"/>
    <w:rsid w:val="00CC43D4"/>
    <w:rsid w:val="00CC56BD"/>
    <w:rsid w:val="00CC5CBB"/>
    <w:rsid w:val="00CC7334"/>
    <w:rsid w:val="00CC7472"/>
    <w:rsid w:val="00CD0941"/>
    <w:rsid w:val="00CD6760"/>
    <w:rsid w:val="00CE2231"/>
    <w:rsid w:val="00CE313F"/>
    <w:rsid w:val="00CE4239"/>
    <w:rsid w:val="00CE63FD"/>
    <w:rsid w:val="00CE77B9"/>
    <w:rsid w:val="00CF0261"/>
    <w:rsid w:val="00CF7DC5"/>
    <w:rsid w:val="00D02729"/>
    <w:rsid w:val="00D046EB"/>
    <w:rsid w:val="00D112C5"/>
    <w:rsid w:val="00D12FD3"/>
    <w:rsid w:val="00D13031"/>
    <w:rsid w:val="00D23656"/>
    <w:rsid w:val="00D2416D"/>
    <w:rsid w:val="00D26EA2"/>
    <w:rsid w:val="00D275E3"/>
    <w:rsid w:val="00D31809"/>
    <w:rsid w:val="00D33A84"/>
    <w:rsid w:val="00D3403D"/>
    <w:rsid w:val="00D347F8"/>
    <w:rsid w:val="00D45965"/>
    <w:rsid w:val="00D53D21"/>
    <w:rsid w:val="00D548F4"/>
    <w:rsid w:val="00D61ABB"/>
    <w:rsid w:val="00D62071"/>
    <w:rsid w:val="00D6252D"/>
    <w:rsid w:val="00D625DB"/>
    <w:rsid w:val="00D62922"/>
    <w:rsid w:val="00D63722"/>
    <w:rsid w:val="00D6558E"/>
    <w:rsid w:val="00D657D5"/>
    <w:rsid w:val="00D737EC"/>
    <w:rsid w:val="00D8233F"/>
    <w:rsid w:val="00D85085"/>
    <w:rsid w:val="00D856DE"/>
    <w:rsid w:val="00D85BE8"/>
    <w:rsid w:val="00D85F01"/>
    <w:rsid w:val="00D871CA"/>
    <w:rsid w:val="00D93AD4"/>
    <w:rsid w:val="00D96E4C"/>
    <w:rsid w:val="00D96EF9"/>
    <w:rsid w:val="00DA0DD1"/>
    <w:rsid w:val="00DA6C76"/>
    <w:rsid w:val="00DA7DB8"/>
    <w:rsid w:val="00DB0259"/>
    <w:rsid w:val="00DB2F58"/>
    <w:rsid w:val="00DB4499"/>
    <w:rsid w:val="00DB70D9"/>
    <w:rsid w:val="00DC0AD0"/>
    <w:rsid w:val="00DC2C36"/>
    <w:rsid w:val="00DC7FE6"/>
    <w:rsid w:val="00DD5573"/>
    <w:rsid w:val="00DE029E"/>
    <w:rsid w:val="00DE114B"/>
    <w:rsid w:val="00DE3D55"/>
    <w:rsid w:val="00DE42CD"/>
    <w:rsid w:val="00DE4E39"/>
    <w:rsid w:val="00DE73D4"/>
    <w:rsid w:val="00DF3AD1"/>
    <w:rsid w:val="00DF623A"/>
    <w:rsid w:val="00DF6BBE"/>
    <w:rsid w:val="00E03598"/>
    <w:rsid w:val="00E0529F"/>
    <w:rsid w:val="00E12050"/>
    <w:rsid w:val="00E129F9"/>
    <w:rsid w:val="00E12C2A"/>
    <w:rsid w:val="00E14F8C"/>
    <w:rsid w:val="00E1560E"/>
    <w:rsid w:val="00E2408B"/>
    <w:rsid w:val="00E267F0"/>
    <w:rsid w:val="00E27F5B"/>
    <w:rsid w:val="00E30244"/>
    <w:rsid w:val="00E30B7E"/>
    <w:rsid w:val="00E32EFF"/>
    <w:rsid w:val="00E35C13"/>
    <w:rsid w:val="00E36684"/>
    <w:rsid w:val="00E42CA0"/>
    <w:rsid w:val="00E43730"/>
    <w:rsid w:val="00E43FBE"/>
    <w:rsid w:val="00E5670C"/>
    <w:rsid w:val="00E5738D"/>
    <w:rsid w:val="00E57956"/>
    <w:rsid w:val="00E600DF"/>
    <w:rsid w:val="00E6284C"/>
    <w:rsid w:val="00E66E17"/>
    <w:rsid w:val="00E71B0C"/>
    <w:rsid w:val="00E729F1"/>
    <w:rsid w:val="00E7538D"/>
    <w:rsid w:val="00E75626"/>
    <w:rsid w:val="00E7604C"/>
    <w:rsid w:val="00E7727A"/>
    <w:rsid w:val="00E7731B"/>
    <w:rsid w:val="00E80F51"/>
    <w:rsid w:val="00E82A8C"/>
    <w:rsid w:val="00E879E8"/>
    <w:rsid w:val="00E934B9"/>
    <w:rsid w:val="00E96B1D"/>
    <w:rsid w:val="00E971AD"/>
    <w:rsid w:val="00EA2031"/>
    <w:rsid w:val="00EA2AE5"/>
    <w:rsid w:val="00EA4756"/>
    <w:rsid w:val="00EA4E76"/>
    <w:rsid w:val="00EA65A1"/>
    <w:rsid w:val="00EB20A7"/>
    <w:rsid w:val="00EB297D"/>
    <w:rsid w:val="00EB3862"/>
    <w:rsid w:val="00EB6252"/>
    <w:rsid w:val="00EB7D08"/>
    <w:rsid w:val="00EC0D3E"/>
    <w:rsid w:val="00EC112B"/>
    <w:rsid w:val="00EC1380"/>
    <w:rsid w:val="00EC6CA1"/>
    <w:rsid w:val="00EE0F87"/>
    <w:rsid w:val="00EE4F64"/>
    <w:rsid w:val="00EE5E5F"/>
    <w:rsid w:val="00EE7463"/>
    <w:rsid w:val="00EE77B2"/>
    <w:rsid w:val="00EE77B6"/>
    <w:rsid w:val="00EF01B7"/>
    <w:rsid w:val="00EF64C4"/>
    <w:rsid w:val="00F00B9B"/>
    <w:rsid w:val="00F01E78"/>
    <w:rsid w:val="00F03387"/>
    <w:rsid w:val="00F06EDB"/>
    <w:rsid w:val="00F10696"/>
    <w:rsid w:val="00F14601"/>
    <w:rsid w:val="00F15165"/>
    <w:rsid w:val="00F15E9B"/>
    <w:rsid w:val="00F17040"/>
    <w:rsid w:val="00F2181F"/>
    <w:rsid w:val="00F22847"/>
    <w:rsid w:val="00F24124"/>
    <w:rsid w:val="00F25453"/>
    <w:rsid w:val="00F305FF"/>
    <w:rsid w:val="00F351FC"/>
    <w:rsid w:val="00F3661D"/>
    <w:rsid w:val="00F408D1"/>
    <w:rsid w:val="00F437FD"/>
    <w:rsid w:val="00F47702"/>
    <w:rsid w:val="00F477C4"/>
    <w:rsid w:val="00F52BE3"/>
    <w:rsid w:val="00F556AD"/>
    <w:rsid w:val="00F55CFC"/>
    <w:rsid w:val="00F561F6"/>
    <w:rsid w:val="00F67FAD"/>
    <w:rsid w:val="00F71D36"/>
    <w:rsid w:val="00F77FA4"/>
    <w:rsid w:val="00F837E1"/>
    <w:rsid w:val="00F839A3"/>
    <w:rsid w:val="00F85FFF"/>
    <w:rsid w:val="00F86D8E"/>
    <w:rsid w:val="00F90371"/>
    <w:rsid w:val="00F9136F"/>
    <w:rsid w:val="00F9266A"/>
    <w:rsid w:val="00F93EBE"/>
    <w:rsid w:val="00FA2F83"/>
    <w:rsid w:val="00FA4829"/>
    <w:rsid w:val="00FA5B97"/>
    <w:rsid w:val="00FA693E"/>
    <w:rsid w:val="00FB3641"/>
    <w:rsid w:val="00FB3ED8"/>
    <w:rsid w:val="00FB4C80"/>
    <w:rsid w:val="00FC19DC"/>
    <w:rsid w:val="00FC5048"/>
    <w:rsid w:val="00FC70D4"/>
    <w:rsid w:val="00FC7304"/>
    <w:rsid w:val="00FC7F05"/>
    <w:rsid w:val="00FD453E"/>
    <w:rsid w:val="00FD56A9"/>
    <w:rsid w:val="00FE1613"/>
    <w:rsid w:val="00FE3292"/>
    <w:rsid w:val="00FE3329"/>
    <w:rsid w:val="00FE3ACE"/>
    <w:rsid w:val="00FE667B"/>
    <w:rsid w:val="00FF1691"/>
    <w:rsid w:val="00FF55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333E9A"/>
  <w15:chartTrackingRefBased/>
  <w15:docId w15:val="{77E42A78-E93F-4CBC-AE7D-D7621DE0C9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49B"/>
    <w:pPr>
      <w:spacing w:after="0" w:line="240" w:lineRule="auto"/>
    </w:pPr>
    <w:rPr>
      <w:rFonts w:ascii="Times New Roman" w:eastAsia="Times New Roman" w:hAnsi="Times New Roman" w:cs="Times New Roman"/>
      <w:kern w:val="0"/>
      <w:sz w:val="24"/>
      <w:szCs w:val="24"/>
    </w:rPr>
  </w:style>
  <w:style w:type="paragraph" w:styleId="Heading2">
    <w:name w:val="heading 2"/>
    <w:basedOn w:val="Normal"/>
    <w:link w:val="Heading2Char"/>
    <w:uiPriority w:val="9"/>
    <w:qFormat/>
    <w:rsid w:val="003B1259"/>
    <w:pPr>
      <w:spacing w:before="100" w:beforeAutospacing="1" w:after="100" w:afterAutospacing="1"/>
      <w:outlineLvl w:val="1"/>
    </w:pPr>
    <w:rPr>
      <w:rFonts w:eastAsiaTheme="minorEastAsia"/>
      <w:b/>
      <w:bCs/>
      <w:sz w:val="36"/>
      <w:szCs w:val="36"/>
      <w14:ligatures w14:val="none"/>
    </w:rPr>
  </w:style>
  <w:style w:type="paragraph" w:styleId="Heading9">
    <w:name w:val="heading 9"/>
    <w:basedOn w:val="Normal"/>
    <w:next w:val="Normal"/>
    <w:link w:val="Heading9Char"/>
    <w:qFormat/>
    <w:rsid w:val="008E205D"/>
    <w:pPr>
      <w:keepNext/>
      <w:outlineLvl w:val="8"/>
    </w:pPr>
    <w:rPr>
      <w:b/>
      <w:sz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549B"/>
    <w:pPr>
      <w:ind w:left="720"/>
    </w:pPr>
  </w:style>
  <w:style w:type="character" w:customStyle="1" w:styleId="Heading9Char">
    <w:name w:val="Heading 9 Char"/>
    <w:basedOn w:val="DefaultParagraphFont"/>
    <w:link w:val="Heading9"/>
    <w:rsid w:val="008E205D"/>
    <w:rPr>
      <w:rFonts w:ascii="Times New Roman" w:eastAsia="Times New Roman" w:hAnsi="Times New Roman" w:cs="Times New Roman"/>
      <w:b/>
      <w:kern w:val="0"/>
      <w:szCs w:val="24"/>
      <w14:ligatures w14:val="none"/>
    </w:rPr>
  </w:style>
  <w:style w:type="paragraph" w:styleId="Header">
    <w:name w:val="header"/>
    <w:basedOn w:val="Normal"/>
    <w:link w:val="HeaderChar"/>
    <w:unhideWhenUsed/>
    <w:rsid w:val="0011487C"/>
    <w:pPr>
      <w:tabs>
        <w:tab w:val="center" w:pos="4680"/>
        <w:tab w:val="right" w:pos="9360"/>
      </w:tabs>
    </w:pPr>
  </w:style>
  <w:style w:type="character" w:customStyle="1" w:styleId="HeaderChar">
    <w:name w:val="Header Char"/>
    <w:basedOn w:val="DefaultParagraphFont"/>
    <w:link w:val="Header"/>
    <w:rsid w:val="0011487C"/>
    <w:rPr>
      <w:rFonts w:ascii="Times New Roman" w:eastAsia="Times New Roman" w:hAnsi="Times New Roman" w:cs="Times New Roman"/>
      <w:kern w:val="0"/>
      <w:sz w:val="24"/>
      <w:szCs w:val="24"/>
    </w:rPr>
  </w:style>
  <w:style w:type="paragraph" w:styleId="Footer">
    <w:name w:val="footer"/>
    <w:basedOn w:val="Normal"/>
    <w:link w:val="FooterChar"/>
    <w:uiPriority w:val="99"/>
    <w:unhideWhenUsed/>
    <w:rsid w:val="0011487C"/>
    <w:pPr>
      <w:tabs>
        <w:tab w:val="center" w:pos="4680"/>
        <w:tab w:val="right" w:pos="9360"/>
      </w:tabs>
    </w:pPr>
  </w:style>
  <w:style w:type="character" w:customStyle="1" w:styleId="FooterChar">
    <w:name w:val="Footer Char"/>
    <w:basedOn w:val="DefaultParagraphFont"/>
    <w:link w:val="Footer"/>
    <w:uiPriority w:val="99"/>
    <w:rsid w:val="0011487C"/>
    <w:rPr>
      <w:rFonts w:ascii="Times New Roman" w:eastAsia="Times New Roman" w:hAnsi="Times New Roman" w:cs="Times New Roman"/>
      <w:kern w:val="0"/>
      <w:sz w:val="24"/>
      <w:szCs w:val="24"/>
    </w:rPr>
  </w:style>
  <w:style w:type="paragraph" w:styleId="Revision">
    <w:name w:val="Revision"/>
    <w:hidden/>
    <w:uiPriority w:val="99"/>
    <w:semiHidden/>
    <w:rsid w:val="00313220"/>
    <w:pPr>
      <w:spacing w:after="0" w:line="240" w:lineRule="auto"/>
    </w:pPr>
    <w:rPr>
      <w:rFonts w:ascii="Times New Roman" w:eastAsia="Times New Roman" w:hAnsi="Times New Roman" w:cs="Times New Roman"/>
      <w:kern w:val="0"/>
      <w:sz w:val="24"/>
      <w:szCs w:val="24"/>
    </w:rPr>
  </w:style>
  <w:style w:type="paragraph" w:styleId="NoSpacing">
    <w:name w:val="No Spacing"/>
    <w:uiPriority w:val="1"/>
    <w:qFormat/>
    <w:rsid w:val="00804848"/>
    <w:pPr>
      <w:spacing w:after="0"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451832"/>
    <w:rPr>
      <w:i/>
      <w:iCs/>
    </w:rPr>
  </w:style>
  <w:style w:type="character" w:customStyle="1" w:styleId="Heading2Char">
    <w:name w:val="Heading 2 Char"/>
    <w:basedOn w:val="DefaultParagraphFont"/>
    <w:link w:val="Heading2"/>
    <w:uiPriority w:val="9"/>
    <w:rsid w:val="003B1259"/>
    <w:rPr>
      <w:rFonts w:ascii="Times New Roman" w:eastAsiaTheme="minorEastAsia" w:hAnsi="Times New Roman" w:cs="Times New Roman"/>
      <w:b/>
      <w:bCs/>
      <w:kern w:val="0"/>
      <w:sz w:val="36"/>
      <w:szCs w:val="3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484930">
      <w:bodyDiv w:val="1"/>
      <w:marLeft w:val="0"/>
      <w:marRight w:val="0"/>
      <w:marTop w:val="0"/>
      <w:marBottom w:val="0"/>
      <w:divBdr>
        <w:top w:val="none" w:sz="0" w:space="0" w:color="auto"/>
        <w:left w:val="none" w:sz="0" w:space="0" w:color="auto"/>
        <w:bottom w:val="none" w:sz="0" w:space="0" w:color="auto"/>
        <w:right w:val="none" w:sz="0" w:space="0" w:color="auto"/>
      </w:divBdr>
    </w:div>
    <w:div w:id="820731423">
      <w:bodyDiv w:val="1"/>
      <w:marLeft w:val="0"/>
      <w:marRight w:val="0"/>
      <w:marTop w:val="0"/>
      <w:marBottom w:val="0"/>
      <w:divBdr>
        <w:top w:val="none" w:sz="0" w:space="0" w:color="auto"/>
        <w:left w:val="none" w:sz="0" w:space="0" w:color="auto"/>
        <w:bottom w:val="none" w:sz="0" w:space="0" w:color="auto"/>
        <w:right w:val="none" w:sz="0" w:space="0" w:color="auto"/>
      </w:divBdr>
    </w:div>
    <w:div w:id="1752848496">
      <w:bodyDiv w:val="1"/>
      <w:marLeft w:val="0"/>
      <w:marRight w:val="0"/>
      <w:marTop w:val="0"/>
      <w:marBottom w:val="0"/>
      <w:divBdr>
        <w:top w:val="none" w:sz="0" w:space="0" w:color="auto"/>
        <w:left w:val="none" w:sz="0" w:space="0" w:color="auto"/>
        <w:bottom w:val="none" w:sz="0" w:space="0" w:color="auto"/>
        <w:right w:val="none" w:sz="0" w:space="0" w:color="auto"/>
      </w:divBdr>
    </w:div>
    <w:div w:id="1879663966">
      <w:bodyDiv w:val="1"/>
      <w:marLeft w:val="0"/>
      <w:marRight w:val="0"/>
      <w:marTop w:val="0"/>
      <w:marBottom w:val="0"/>
      <w:divBdr>
        <w:top w:val="none" w:sz="0" w:space="0" w:color="auto"/>
        <w:left w:val="none" w:sz="0" w:space="0" w:color="auto"/>
        <w:bottom w:val="none" w:sz="0" w:space="0" w:color="auto"/>
        <w:right w:val="none" w:sz="0" w:space="0" w:color="auto"/>
      </w:divBdr>
    </w:div>
    <w:div w:id="2134130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2CF8A0-FEE4-44DC-99EB-E2DF4C5796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6</Pages>
  <Words>1944</Words>
  <Characters>10211</Characters>
  <Application>Microsoft Office Word</Application>
  <DocSecurity>0</DocSecurity>
  <Lines>364</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Johnson</dc:creator>
  <cp:keywords/>
  <dc:description/>
  <cp:lastModifiedBy>Lynn Johnson</cp:lastModifiedBy>
  <cp:revision>5</cp:revision>
  <cp:lastPrinted>2026-01-12T23:52:00Z</cp:lastPrinted>
  <dcterms:created xsi:type="dcterms:W3CDTF">2026-02-06T21:16:00Z</dcterms:created>
  <dcterms:modified xsi:type="dcterms:W3CDTF">2026-02-11T23:42:00Z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33c475282e8e5ba300df4b2f48023c0e3f92da2ce5eafc317b705fccaeb6dd04</vt:lpwstr>
  </property>
</Properties>
</file>