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FBC7" w14:textId="77777777" w:rsidR="00813B89" w:rsidRDefault="00813B89" w:rsidP="00813B89">
      <w:pPr>
        <w:ind w:left="2160"/>
        <w:rPr>
          <w:rFonts w:ascii="Calibri" w:hAnsi="Calibri" w:cs="Calibri"/>
          <w:b/>
        </w:rPr>
      </w:pPr>
      <w:r>
        <w:rPr>
          <w:rFonts w:ascii="Calibri" w:hAnsi="Calibri" w:cs="Calibri"/>
          <w:b/>
          <w:u w:val="single"/>
        </w:rPr>
        <w:t xml:space="preserve">  </w:t>
      </w:r>
      <w:bookmarkStart w:id="0" w:name="_Hlk197694136"/>
      <w:r>
        <w:rPr>
          <w:rFonts w:ascii="Calibri" w:hAnsi="Calibri" w:cs="Calibri"/>
          <w:b/>
          <w:u w:val="single"/>
        </w:rPr>
        <w:t>DEPOE BAY RURAL FIRE PROTECTION DISTRICT</w:t>
      </w:r>
    </w:p>
    <w:p w14:paraId="5DB7FA60" w14:textId="77777777" w:rsidR="00813B89" w:rsidRDefault="00813B89" w:rsidP="00813B89">
      <w:pPr>
        <w:jc w:val="center"/>
        <w:rPr>
          <w:rFonts w:ascii="Calibri" w:hAnsi="Calibri" w:cs="Calibri"/>
          <w:b/>
        </w:rPr>
      </w:pPr>
      <w:r>
        <w:rPr>
          <w:rFonts w:ascii="Calibri" w:hAnsi="Calibri" w:cs="Calibri"/>
          <w:b/>
        </w:rPr>
        <w:t>Board of Directors Special Board Meeting – Minutes</w:t>
      </w:r>
    </w:p>
    <w:p w14:paraId="760D2317" w14:textId="22D5ADB8" w:rsidR="00813B89" w:rsidRDefault="007661FD" w:rsidP="00813B89">
      <w:pPr>
        <w:jc w:val="center"/>
        <w:rPr>
          <w:rFonts w:ascii="Calibri" w:hAnsi="Calibri" w:cs="Calibri"/>
          <w:b/>
        </w:rPr>
      </w:pPr>
      <w:r>
        <w:rPr>
          <w:rFonts w:ascii="Calibri" w:hAnsi="Calibri" w:cs="Calibri"/>
          <w:b/>
        </w:rPr>
        <w:t>January 27, 2026</w:t>
      </w:r>
    </w:p>
    <w:p w14:paraId="710830F9" w14:textId="0F8DF2A9" w:rsidR="00813B89" w:rsidRPr="00380D16" w:rsidRDefault="00813B89" w:rsidP="00813B89">
      <w:pPr>
        <w:jc w:val="center"/>
        <w:rPr>
          <w:rFonts w:ascii="Calibri" w:hAnsi="Calibri" w:cs="Calibri"/>
          <w:b/>
          <w:color w:val="EE0000"/>
        </w:rPr>
      </w:pPr>
    </w:p>
    <w:tbl>
      <w:tblPr>
        <w:tblpPr w:leftFromText="180" w:rightFromText="180" w:bottomFromText="200" w:vertAnchor="text" w:horzAnchor="margin" w:tblpXSpec="center" w:tblpY="113"/>
        <w:tblW w:w="104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6"/>
        <w:gridCol w:w="3046"/>
        <w:gridCol w:w="4124"/>
      </w:tblGrid>
      <w:tr w:rsidR="00813B89" w14:paraId="0DDD7426" w14:textId="77777777">
        <w:trPr>
          <w:trHeight w:val="124"/>
        </w:trPr>
        <w:tc>
          <w:tcPr>
            <w:tcW w:w="10426" w:type="dxa"/>
            <w:gridSpan w:val="3"/>
            <w:tcBorders>
              <w:top w:val="single" w:sz="4" w:space="0" w:color="auto"/>
              <w:left w:val="single" w:sz="4" w:space="0" w:color="auto"/>
              <w:bottom w:val="nil"/>
              <w:right w:val="single" w:sz="4" w:space="0" w:color="auto"/>
            </w:tcBorders>
            <w:hideMark/>
          </w:tcPr>
          <w:p w14:paraId="624BB7F7" w14:textId="77777777" w:rsidR="00813B89" w:rsidRDefault="00813B89">
            <w:pPr>
              <w:spacing w:line="252" w:lineRule="auto"/>
              <w:ind w:left="446" w:hanging="446"/>
              <w:jc w:val="center"/>
              <w:rPr>
                <w:rFonts w:ascii="Calibri" w:hAnsi="Calibri" w:cs="Calibri"/>
                <w:kern w:val="2"/>
              </w:rPr>
            </w:pPr>
            <w:r>
              <w:rPr>
                <w:rFonts w:ascii="Calibri" w:hAnsi="Calibri" w:cs="Calibri"/>
                <w:b/>
                <w:kern w:val="2"/>
              </w:rPr>
              <w:t>Attendance:</w:t>
            </w:r>
          </w:p>
        </w:tc>
      </w:tr>
      <w:tr w:rsidR="00813B89" w14:paraId="3AA33A28" w14:textId="77777777">
        <w:trPr>
          <w:trHeight w:val="134"/>
        </w:trPr>
        <w:tc>
          <w:tcPr>
            <w:tcW w:w="3256" w:type="dxa"/>
            <w:tcBorders>
              <w:top w:val="nil"/>
              <w:left w:val="single" w:sz="4" w:space="0" w:color="auto"/>
              <w:bottom w:val="nil"/>
              <w:right w:val="nil"/>
            </w:tcBorders>
            <w:hideMark/>
          </w:tcPr>
          <w:p w14:paraId="03BD7B1F" w14:textId="77777777" w:rsidR="00813B89" w:rsidRDefault="00813B89">
            <w:pPr>
              <w:spacing w:line="252" w:lineRule="auto"/>
              <w:ind w:left="446" w:hanging="446"/>
              <w:rPr>
                <w:rFonts w:ascii="Calibri" w:hAnsi="Calibri" w:cs="Calibri"/>
                <w:b/>
                <w:kern w:val="2"/>
              </w:rPr>
            </w:pPr>
            <w:r>
              <w:rPr>
                <w:rFonts w:ascii="Calibri" w:hAnsi="Calibri" w:cs="Calibri"/>
                <w:b/>
                <w:kern w:val="2"/>
              </w:rPr>
              <w:t>Board Members:</w:t>
            </w:r>
          </w:p>
          <w:p w14:paraId="17291946" w14:textId="77777777" w:rsidR="00813B89" w:rsidRDefault="00813B89">
            <w:pPr>
              <w:spacing w:line="252" w:lineRule="auto"/>
              <w:ind w:left="446" w:hanging="446"/>
              <w:rPr>
                <w:rFonts w:ascii="Calibri" w:hAnsi="Calibri" w:cs="Calibri"/>
                <w:bCs/>
                <w:kern w:val="2"/>
              </w:rPr>
            </w:pPr>
            <w:r>
              <w:rPr>
                <w:rFonts w:ascii="Calibri" w:hAnsi="Calibri" w:cs="Calibri"/>
                <w:bCs/>
                <w:kern w:val="2"/>
              </w:rPr>
              <w:t>Paul Erskine, President</w:t>
            </w:r>
          </w:p>
          <w:p w14:paraId="1EBB5112" w14:textId="77777777" w:rsidR="00813B89" w:rsidRDefault="00813B89">
            <w:pPr>
              <w:spacing w:line="252" w:lineRule="auto"/>
              <w:ind w:left="446" w:hanging="446"/>
              <w:rPr>
                <w:rFonts w:ascii="Calibri" w:hAnsi="Calibri" w:cs="Calibri"/>
                <w:bCs/>
                <w:kern w:val="2"/>
              </w:rPr>
            </w:pPr>
            <w:r>
              <w:rPr>
                <w:rFonts w:ascii="Calibri" w:hAnsi="Calibri" w:cs="Calibri"/>
                <w:bCs/>
                <w:kern w:val="2"/>
              </w:rPr>
              <w:t>Robert Batty – Vice President</w:t>
            </w:r>
          </w:p>
          <w:p w14:paraId="1321F3B0" w14:textId="77777777" w:rsidR="00813B89" w:rsidRDefault="00813B89">
            <w:pPr>
              <w:spacing w:line="252" w:lineRule="auto"/>
              <w:ind w:left="446" w:hanging="446"/>
              <w:rPr>
                <w:rFonts w:ascii="Calibri" w:hAnsi="Calibri" w:cs="Calibri"/>
                <w:bCs/>
                <w:kern w:val="2"/>
              </w:rPr>
            </w:pPr>
            <w:r>
              <w:rPr>
                <w:rFonts w:ascii="Calibri" w:hAnsi="Calibri" w:cs="Calibri"/>
                <w:bCs/>
                <w:kern w:val="2"/>
              </w:rPr>
              <w:t>Janel Gifford–</w:t>
            </w:r>
            <w:r>
              <w:rPr>
                <w:rFonts w:ascii="Calibri" w:hAnsi="Calibri" w:cs="Calibri"/>
                <w:b/>
                <w:kern w:val="2"/>
              </w:rPr>
              <w:t xml:space="preserve"> </w:t>
            </w:r>
            <w:r>
              <w:rPr>
                <w:rFonts w:ascii="Calibri" w:hAnsi="Calibri" w:cs="Calibri"/>
                <w:bCs/>
                <w:kern w:val="2"/>
              </w:rPr>
              <w:t>Secretary/Treas.</w:t>
            </w:r>
          </w:p>
          <w:p w14:paraId="188E59BE" w14:textId="77777777" w:rsidR="00813B89" w:rsidRDefault="00813B89">
            <w:pPr>
              <w:spacing w:line="252" w:lineRule="auto"/>
              <w:ind w:left="446" w:hanging="446"/>
              <w:rPr>
                <w:rFonts w:ascii="Calibri" w:hAnsi="Calibri" w:cs="Calibri"/>
                <w:bCs/>
                <w:kern w:val="2"/>
              </w:rPr>
            </w:pPr>
            <w:r>
              <w:rPr>
                <w:rFonts w:ascii="Calibri" w:hAnsi="Calibri" w:cs="Calibri"/>
                <w:bCs/>
                <w:kern w:val="2"/>
              </w:rPr>
              <w:t>Kathy Lebeuf – Director</w:t>
            </w:r>
          </w:p>
          <w:p w14:paraId="28158758" w14:textId="07CDFB7B" w:rsidR="00813B89" w:rsidRDefault="00813B89">
            <w:pPr>
              <w:spacing w:line="252" w:lineRule="auto"/>
              <w:ind w:left="446" w:hanging="446"/>
              <w:rPr>
                <w:rFonts w:ascii="Calibri" w:hAnsi="Calibri" w:cs="Calibri"/>
                <w:bCs/>
                <w:kern w:val="2"/>
              </w:rPr>
            </w:pPr>
            <w:r>
              <w:rPr>
                <w:rFonts w:ascii="Calibri" w:hAnsi="Calibri" w:cs="Calibri"/>
                <w:bCs/>
                <w:kern w:val="2"/>
              </w:rPr>
              <w:t>Rick McGraw -</w:t>
            </w:r>
            <w:r w:rsidR="00905176">
              <w:rPr>
                <w:rFonts w:ascii="Calibri" w:hAnsi="Calibri" w:cs="Calibri"/>
                <w:bCs/>
                <w:kern w:val="2"/>
              </w:rPr>
              <w:t xml:space="preserve"> </w:t>
            </w:r>
            <w:r w:rsidR="00DB03D3">
              <w:rPr>
                <w:rFonts w:ascii="Calibri" w:hAnsi="Calibri" w:cs="Calibri"/>
                <w:bCs/>
                <w:kern w:val="2"/>
              </w:rPr>
              <w:t>Excused</w:t>
            </w:r>
          </w:p>
        </w:tc>
        <w:tc>
          <w:tcPr>
            <w:tcW w:w="3046" w:type="dxa"/>
            <w:tcBorders>
              <w:top w:val="nil"/>
              <w:left w:val="nil"/>
              <w:bottom w:val="nil"/>
              <w:right w:val="nil"/>
            </w:tcBorders>
            <w:hideMark/>
          </w:tcPr>
          <w:p w14:paraId="5CF61315" w14:textId="77777777" w:rsidR="00813B89" w:rsidRDefault="00813B89">
            <w:pPr>
              <w:spacing w:line="252" w:lineRule="auto"/>
              <w:ind w:left="446" w:hanging="446"/>
              <w:rPr>
                <w:rFonts w:ascii="Calibri" w:hAnsi="Calibri" w:cs="Calibri"/>
                <w:b/>
                <w:kern w:val="2"/>
              </w:rPr>
            </w:pPr>
            <w:r>
              <w:rPr>
                <w:rFonts w:ascii="Calibri" w:hAnsi="Calibri" w:cs="Calibri"/>
                <w:b/>
                <w:kern w:val="2"/>
              </w:rPr>
              <w:t xml:space="preserve">  Staff:</w:t>
            </w:r>
          </w:p>
          <w:p w14:paraId="6746FDD8" w14:textId="77777777" w:rsidR="00813B89" w:rsidRDefault="00813B89">
            <w:pPr>
              <w:spacing w:line="252" w:lineRule="auto"/>
              <w:ind w:left="446" w:hanging="446"/>
              <w:rPr>
                <w:rFonts w:ascii="Calibri" w:hAnsi="Calibri" w:cs="Calibri"/>
                <w:bCs/>
                <w:kern w:val="2"/>
              </w:rPr>
            </w:pPr>
            <w:r>
              <w:rPr>
                <w:rFonts w:ascii="Calibri" w:hAnsi="Calibri" w:cs="Calibri"/>
                <w:bCs/>
                <w:kern w:val="2"/>
              </w:rPr>
              <w:t xml:space="preserve"> Tom Jackson – Fire Chief</w:t>
            </w:r>
          </w:p>
          <w:p w14:paraId="298532EB" w14:textId="77777777" w:rsidR="00813B89" w:rsidRDefault="00813B89">
            <w:pPr>
              <w:spacing w:line="252" w:lineRule="auto"/>
              <w:ind w:left="446" w:hanging="446"/>
              <w:rPr>
                <w:rFonts w:ascii="Calibri" w:hAnsi="Calibri" w:cs="Calibri"/>
                <w:bCs/>
                <w:kern w:val="2"/>
              </w:rPr>
            </w:pPr>
            <w:r>
              <w:rPr>
                <w:rFonts w:ascii="Calibri" w:hAnsi="Calibri" w:cs="Calibri"/>
                <w:bCs/>
                <w:kern w:val="2"/>
              </w:rPr>
              <w:t xml:space="preserve"> Clint Greeley – Deputy Chief</w:t>
            </w:r>
          </w:p>
          <w:p w14:paraId="75FF26FA" w14:textId="77777777" w:rsidR="00813B89" w:rsidRDefault="00813B89">
            <w:pPr>
              <w:spacing w:line="252" w:lineRule="auto"/>
              <w:ind w:left="446" w:hanging="446"/>
              <w:rPr>
                <w:rFonts w:ascii="Calibri" w:hAnsi="Calibri" w:cs="Calibri"/>
                <w:bCs/>
                <w:kern w:val="2"/>
              </w:rPr>
            </w:pPr>
            <w:r>
              <w:rPr>
                <w:rFonts w:ascii="Calibri" w:hAnsi="Calibri" w:cs="Calibri"/>
                <w:bCs/>
                <w:kern w:val="2"/>
              </w:rPr>
              <w:t xml:space="preserve"> Lynn Johnson – Admin. Asst. </w:t>
            </w:r>
          </w:p>
          <w:p w14:paraId="58873B35" w14:textId="77777777" w:rsidR="00813B89" w:rsidRDefault="00813B89">
            <w:pPr>
              <w:spacing w:line="252" w:lineRule="auto"/>
              <w:ind w:left="446" w:hanging="446"/>
              <w:rPr>
                <w:rFonts w:ascii="Calibri" w:hAnsi="Calibri" w:cs="Calibri"/>
                <w:bCs/>
                <w:kern w:val="2"/>
              </w:rPr>
            </w:pPr>
            <w:r>
              <w:rPr>
                <w:rFonts w:ascii="Calibri" w:hAnsi="Calibri" w:cs="Calibri"/>
                <w:b/>
                <w:kern w:val="2"/>
              </w:rPr>
              <w:t xml:space="preserve"> Guests in Person:</w:t>
            </w:r>
          </w:p>
        </w:tc>
        <w:tc>
          <w:tcPr>
            <w:tcW w:w="4122" w:type="dxa"/>
            <w:tcBorders>
              <w:top w:val="nil"/>
              <w:left w:val="nil"/>
              <w:bottom w:val="nil"/>
              <w:right w:val="single" w:sz="4" w:space="0" w:color="auto"/>
            </w:tcBorders>
            <w:hideMark/>
          </w:tcPr>
          <w:p w14:paraId="56F739CB" w14:textId="77777777" w:rsidR="00813B89" w:rsidRDefault="00813B89">
            <w:pPr>
              <w:spacing w:line="252" w:lineRule="auto"/>
              <w:ind w:left="446" w:hanging="446"/>
              <w:rPr>
                <w:rFonts w:ascii="Calibri" w:hAnsi="Calibri" w:cs="Calibri"/>
                <w:b/>
                <w:kern w:val="2"/>
              </w:rPr>
            </w:pPr>
            <w:r>
              <w:rPr>
                <w:rFonts w:ascii="Calibri" w:hAnsi="Calibri" w:cs="Calibri"/>
                <w:b/>
                <w:kern w:val="2"/>
              </w:rPr>
              <w:t xml:space="preserve">        Guests via GoTo Meeting:</w:t>
            </w:r>
          </w:p>
          <w:p w14:paraId="6570FCE8" w14:textId="77777777" w:rsidR="00813B89" w:rsidRDefault="00813B89">
            <w:pPr>
              <w:spacing w:line="252" w:lineRule="auto"/>
              <w:ind w:left="446" w:hanging="446"/>
              <w:rPr>
                <w:rFonts w:ascii="Calibri" w:hAnsi="Calibri" w:cs="Calibri"/>
                <w:kern w:val="2"/>
              </w:rPr>
            </w:pPr>
            <w:r>
              <w:rPr>
                <w:rFonts w:ascii="Calibri" w:hAnsi="Calibri" w:cs="Calibri"/>
                <w:kern w:val="2"/>
              </w:rPr>
              <w:t xml:space="preserve">  </w:t>
            </w:r>
          </w:p>
        </w:tc>
      </w:tr>
      <w:tr w:rsidR="00813B89" w14:paraId="6B5033F8" w14:textId="77777777">
        <w:trPr>
          <w:trHeight w:val="76"/>
        </w:trPr>
        <w:tc>
          <w:tcPr>
            <w:tcW w:w="3256" w:type="dxa"/>
            <w:tcBorders>
              <w:top w:val="nil"/>
              <w:left w:val="single" w:sz="4" w:space="0" w:color="auto"/>
              <w:bottom w:val="single" w:sz="4" w:space="0" w:color="auto"/>
              <w:right w:val="nil"/>
            </w:tcBorders>
          </w:tcPr>
          <w:p w14:paraId="22FADD43" w14:textId="77777777" w:rsidR="00813B89" w:rsidRDefault="00813B89">
            <w:pPr>
              <w:spacing w:line="252" w:lineRule="auto"/>
              <w:ind w:left="446" w:hanging="446"/>
              <w:rPr>
                <w:rFonts w:ascii="Calibri" w:hAnsi="Calibri" w:cs="Calibri"/>
                <w:b/>
                <w:kern w:val="2"/>
              </w:rPr>
            </w:pPr>
          </w:p>
        </w:tc>
        <w:tc>
          <w:tcPr>
            <w:tcW w:w="3046" w:type="dxa"/>
            <w:tcBorders>
              <w:top w:val="nil"/>
              <w:left w:val="nil"/>
              <w:bottom w:val="single" w:sz="4" w:space="0" w:color="auto"/>
              <w:right w:val="nil"/>
            </w:tcBorders>
          </w:tcPr>
          <w:p w14:paraId="0D0706D2" w14:textId="77777777" w:rsidR="00813B89" w:rsidRDefault="00813B89">
            <w:pPr>
              <w:spacing w:line="252" w:lineRule="auto"/>
              <w:ind w:left="446" w:hanging="446"/>
              <w:rPr>
                <w:rFonts w:ascii="Calibri" w:hAnsi="Calibri" w:cs="Calibri"/>
                <w:b/>
                <w:kern w:val="2"/>
              </w:rPr>
            </w:pPr>
          </w:p>
        </w:tc>
        <w:tc>
          <w:tcPr>
            <w:tcW w:w="4122" w:type="dxa"/>
            <w:tcBorders>
              <w:top w:val="nil"/>
              <w:left w:val="nil"/>
              <w:bottom w:val="single" w:sz="4" w:space="0" w:color="auto"/>
              <w:right w:val="single" w:sz="4" w:space="0" w:color="auto"/>
            </w:tcBorders>
          </w:tcPr>
          <w:p w14:paraId="619D5199" w14:textId="77777777" w:rsidR="00813B89" w:rsidRDefault="00813B89">
            <w:pPr>
              <w:spacing w:line="252" w:lineRule="auto"/>
              <w:ind w:left="446" w:hanging="446"/>
              <w:rPr>
                <w:rFonts w:ascii="Calibri" w:hAnsi="Calibri" w:cs="Calibri"/>
                <w:b/>
                <w:kern w:val="2"/>
              </w:rPr>
            </w:pPr>
          </w:p>
        </w:tc>
      </w:tr>
    </w:tbl>
    <w:p w14:paraId="7EE6A5AE" w14:textId="77777777" w:rsidR="00813B89" w:rsidRDefault="00813B89" w:rsidP="00813B89">
      <w:pPr>
        <w:rPr>
          <w:rFonts w:ascii="Calibri" w:hAnsi="Calibri" w:cs="Calibri"/>
        </w:rPr>
      </w:pPr>
    </w:p>
    <w:p w14:paraId="48ECC091" w14:textId="12D241EA" w:rsidR="00813B89" w:rsidRDefault="00813B89" w:rsidP="00813B89">
      <w:pPr>
        <w:rPr>
          <w:rFonts w:ascii="Calibri" w:hAnsi="Calibri" w:cs="Calibri"/>
        </w:rPr>
      </w:pPr>
      <w:r>
        <w:rPr>
          <w:rFonts w:ascii="Calibri" w:hAnsi="Calibri" w:cs="Calibri"/>
        </w:rPr>
        <w:t xml:space="preserve">President Erskine called the Special Board Meeting to order at </w:t>
      </w:r>
      <w:r w:rsidR="00905176">
        <w:rPr>
          <w:rFonts w:ascii="Calibri" w:hAnsi="Calibri" w:cs="Calibri"/>
        </w:rPr>
        <w:t>4:0</w:t>
      </w:r>
      <w:r w:rsidR="007661FD">
        <w:rPr>
          <w:rFonts w:ascii="Calibri" w:hAnsi="Calibri" w:cs="Calibri"/>
        </w:rPr>
        <w:t xml:space="preserve">2 </w:t>
      </w:r>
      <w:r>
        <w:rPr>
          <w:rFonts w:ascii="Calibri" w:hAnsi="Calibri" w:cs="Calibri"/>
        </w:rPr>
        <w:t>pm and all present recited the pledge of allegiance. Roll call was taken to establish that a quorum was present. At 4:0</w:t>
      </w:r>
      <w:r w:rsidR="007661FD">
        <w:rPr>
          <w:rFonts w:ascii="Calibri" w:hAnsi="Calibri" w:cs="Calibri"/>
        </w:rPr>
        <w:t>3</w:t>
      </w:r>
      <w:r>
        <w:rPr>
          <w:rFonts w:ascii="Calibri" w:hAnsi="Calibri" w:cs="Calibri"/>
        </w:rPr>
        <w:t xml:space="preserve"> pm President Erskine advised those present the Board was adjourning to executive session and read the following statement:</w:t>
      </w:r>
    </w:p>
    <w:p w14:paraId="3DA4629A" w14:textId="77777777" w:rsidR="00813B89" w:rsidRDefault="00813B89" w:rsidP="00813B89">
      <w:pPr>
        <w:ind w:left="360"/>
        <w:contextualSpacing/>
        <w:rPr>
          <w:rFonts w:ascii="Calibri" w:hAnsi="Calibri" w:cs="Calibri"/>
        </w:rPr>
      </w:pPr>
    </w:p>
    <w:p w14:paraId="6667854F" w14:textId="49B3172C" w:rsidR="00813B89" w:rsidRDefault="00813B89" w:rsidP="00813B89">
      <w:pPr>
        <w:ind w:left="360"/>
        <w:contextualSpacing/>
        <w:rPr>
          <w:rFonts w:ascii="Calibri" w:hAnsi="Calibri" w:cs="Calibri"/>
          <w:sz w:val="22"/>
          <w:szCs w:val="22"/>
        </w:rPr>
      </w:pPr>
      <w:r>
        <w:rPr>
          <w:rFonts w:ascii="Calibri" w:hAnsi="Calibri" w:cs="Calibri"/>
          <w:sz w:val="22"/>
          <w:szCs w:val="22"/>
        </w:rPr>
        <w:t>The Board of Depoe Bay RFPD will now meet in executive session pursuant to ORS 192.660 (2) (d)</w:t>
      </w:r>
      <w:r w:rsidR="00DB03D3">
        <w:rPr>
          <w:rFonts w:ascii="Calibri" w:hAnsi="Calibri" w:cs="Calibri"/>
          <w:sz w:val="22"/>
          <w:szCs w:val="22"/>
        </w:rPr>
        <w:t>,</w:t>
      </w:r>
      <w:r w:rsidR="00DB03D3" w:rsidRPr="00DB03D3">
        <w:rPr>
          <w:rFonts w:ascii="Calibri" w:hAnsi="Calibri" w:cs="Calibri"/>
          <w:color w:val="000000" w:themeColor="text1"/>
        </w:rPr>
        <w:t xml:space="preserve"> </w:t>
      </w:r>
      <w:r w:rsidR="00DB03D3" w:rsidRPr="00BF30DD">
        <w:rPr>
          <w:rFonts w:ascii="Calibri" w:hAnsi="Calibri" w:cs="Calibri"/>
          <w:color w:val="000000" w:themeColor="text1"/>
        </w:rPr>
        <w:t>ORS 192.660 (2)(i)</w:t>
      </w:r>
      <w:r>
        <w:rPr>
          <w:rFonts w:ascii="Calibri" w:hAnsi="Calibri" w:cs="Calibri"/>
          <w:color w:val="000000" w:themeColor="text1"/>
          <w:sz w:val="22"/>
          <w:szCs w:val="22"/>
        </w:rPr>
        <w:t>:</w:t>
      </w:r>
      <w:r>
        <w:rPr>
          <w:rFonts w:ascii="Calibri" w:hAnsi="Calibri" w:cs="Calibri"/>
          <w:sz w:val="22"/>
          <w:szCs w:val="22"/>
        </w:rPr>
        <w:tab/>
      </w:r>
      <w:r>
        <w:rPr>
          <w:rFonts w:ascii="Calibri" w:hAnsi="Calibri" w:cs="Calibri"/>
          <w:sz w:val="22"/>
          <w:szCs w:val="22"/>
        </w:rPr>
        <w:tab/>
      </w:r>
    </w:p>
    <w:p w14:paraId="2C721FF6" w14:textId="77777777" w:rsidR="00813B89" w:rsidRDefault="00813B89" w:rsidP="00813B89">
      <w:pPr>
        <w:numPr>
          <w:ilvl w:val="1"/>
          <w:numId w:val="1"/>
        </w:numPr>
        <w:contextualSpacing/>
        <w:rPr>
          <w:rFonts w:ascii="Calibri" w:hAnsi="Calibri" w:cs="Calibri"/>
          <w:b/>
          <w:bCs/>
          <w:sz w:val="22"/>
          <w:szCs w:val="22"/>
        </w:rPr>
      </w:pPr>
      <w:r>
        <w:rPr>
          <w:rFonts w:ascii="Calibri" w:hAnsi="Calibri" w:cs="Calibri"/>
          <w:b/>
          <w:bCs/>
          <w:sz w:val="22"/>
          <w:szCs w:val="22"/>
        </w:rPr>
        <w:t>(d) to conduct deliberations with persons designated by the governing body to carry on labor negotiations.</w:t>
      </w:r>
    </w:p>
    <w:p w14:paraId="67BB7A35" w14:textId="77777777" w:rsidR="00DB03D3" w:rsidRPr="00100539" w:rsidRDefault="00DB03D3" w:rsidP="00DB03D3">
      <w:pPr>
        <w:numPr>
          <w:ilvl w:val="1"/>
          <w:numId w:val="1"/>
        </w:numPr>
        <w:contextualSpacing/>
        <w:rPr>
          <w:rFonts w:ascii="Calibri" w:hAnsi="Calibri" w:cs="Calibri"/>
          <w:b/>
          <w:bCs/>
        </w:rPr>
      </w:pPr>
      <w:r w:rsidRPr="00100539">
        <w:rPr>
          <w:rFonts w:ascii="Calibri" w:hAnsi="Calibri" w:cs="Calibri"/>
          <w:b/>
          <w:bCs/>
        </w:rPr>
        <w:t xml:space="preserve">(i) to review and evaluate the employment-related performance of the chief executive officer of any public body, a public officer, employee, or staff member who does not request and open hearing: </w:t>
      </w:r>
    </w:p>
    <w:p w14:paraId="3140E84D" w14:textId="77777777" w:rsidR="00813B89" w:rsidRDefault="00813B89" w:rsidP="00813B89">
      <w:pPr>
        <w:ind w:left="360"/>
        <w:contextualSpacing/>
        <w:rPr>
          <w:rFonts w:ascii="Calibri" w:hAnsi="Calibri" w:cs="Calibri"/>
          <w:sz w:val="22"/>
          <w:szCs w:val="22"/>
        </w:rPr>
      </w:pPr>
    </w:p>
    <w:p w14:paraId="221C93D6" w14:textId="77777777" w:rsidR="00813B89" w:rsidRDefault="00813B89" w:rsidP="00813B89">
      <w:pPr>
        <w:ind w:left="360"/>
        <w:contextualSpacing/>
        <w:rPr>
          <w:rFonts w:ascii="Calibri" w:hAnsi="Calibri" w:cs="Calibri"/>
          <w:bCs/>
          <w:sz w:val="22"/>
          <w:szCs w:val="22"/>
        </w:rPr>
      </w:pPr>
      <w:r>
        <w:rPr>
          <w:rFonts w:ascii="Calibri" w:hAnsi="Calibri" w:cs="Calibri"/>
          <w:sz w:val="22"/>
          <w:szCs w:val="22"/>
        </w:rPr>
        <w:t xml:space="preserve">Designated staff shall be allowed to attend the executive session*. No decision may be made in the executive session. At the end of the executive session, the Board will return to open session and welcome the audience back into the room. Members of the public audience are asked to leave the room. </w:t>
      </w:r>
      <w:r>
        <w:rPr>
          <w:rFonts w:ascii="Calibri" w:hAnsi="Calibri" w:cs="Calibri"/>
          <w:bCs/>
          <w:sz w:val="22"/>
          <w:szCs w:val="22"/>
        </w:rPr>
        <w:t>The Board of Depoe Bay RFPD may prohibit news organizations from disclosing certain specified information. Representatives of the news media will be allowed to attend all but two types of executive sessions:</w:t>
      </w:r>
    </w:p>
    <w:p w14:paraId="3D60459E" w14:textId="77777777" w:rsidR="00813B89" w:rsidRDefault="00813B89" w:rsidP="00813B89">
      <w:pPr>
        <w:ind w:left="1080"/>
        <w:contextualSpacing/>
        <w:rPr>
          <w:rFonts w:ascii="Calibri" w:hAnsi="Calibri" w:cs="Calibri"/>
          <w:bCs/>
          <w:sz w:val="22"/>
          <w:szCs w:val="22"/>
        </w:rPr>
      </w:pPr>
    </w:p>
    <w:p w14:paraId="315BA62D" w14:textId="77777777" w:rsidR="00813B89" w:rsidRDefault="00813B89" w:rsidP="00813B89">
      <w:pPr>
        <w:numPr>
          <w:ilvl w:val="0"/>
          <w:numId w:val="2"/>
        </w:numPr>
        <w:contextualSpacing/>
        <w:rPr>
          <w:rFonts w:ascii="Calibri" w:hAnsi="Calibri" w:cs="Calibri"/>
          <w:bCs/>
          <w:sz w:val="22"/>
          <w:szCs w:val="22"/>
        </w:rPr>
      </w:pPr>
      <w:r>
        <w:rPr>
          <w:rFonts w:ascii="Calibri" w:hAnsi="Calibri" w:cs="Calibri"/>
          <w:bCs/>
          <w:sz w:val="22"/>
          <w:szCs w:val="22"/>
        </w:rPr>
        <w:t xml:space="preserve">The news media may be excluded from an executive session held to conduct deliberations with a person designated by the governing body to carry on labor negotiations. </w:t>
      </w:r>
    </w:p>
    <w:p w14:paraId="2402D5C8" w14:textId="77777777" w:rsidR="00813B89" w:rsidRDefault="00813B89" w:rsidP="00813B89">
      <w:pPr>
        <w:numPr>
          <w:ilvl w:val="0"/>
          <w:numId w:val="2"/>
        </w:numPr>
        <w:contextualSpacing/>
        <w:rPr>
          <w:rFonts w:ascii="Calibri" w:hAnsi="Calibri" w:cs="Calibri"/>
          <w:bCs/>
          <w:sz w:val="22"/>
          <w:szCs w:val="22"/>
        </w:rPr>
      </w:pPr>
      <w:r>
        <w:rPr>
          <w:rFonts w:ascii="Calibri" w:hAnsi="Calibri" w:cs="Calibri"/>
          <w:bCs/>
          <w:sz w:val="22"/>
          <w:szCs w:val="22"/>
        </w:rPr>
        <w:t>The Board of Depoe Bay RFPD must exclude any member of the press if the news organization the reporter represents is a party to the litigation being discussed during the executive session.</w:t>
      </w:r>
    </w:p>
    <w:p w14:paraId="1BD00D6F" w14:textId="77777777" w:rsidR="00813B89" w:rsidRDefault="00813B89" w:rsidP="00813B89">
      <w:pPr>
        <w:rPr>
          <w:rFonts w:ascii="Calibri" w:hAnsi="Calibri" w:cs="Calibri"/>
          <w:sz w:val="22"/>
          <w:szCs w:val="22"/>
        </w:rPr>
      </w:pPr>
    </w:p>
    <w:p w14:paraId="17A02282" w14:textId="77777777" w:rsidR="00813B89" w:rsidRDefault="00813B89" w:rsidP="00813B89">
      <w:pPr>
        <w:rPr>
          <w:rFonts w:ascii="Calibri" w:hAnsi="Calibri" w:cs="Calibri"/>
          <w:sz w:val="22"/>
          <w:szCs w:val="22"/>
        </w:rPr>
      </w:pPr>
      <w:r>
        <w:rPr>
          <w:rFonts w:ascii="Calibri" w:hAnsi="Calibri" w:cs="Calibri"/>
          <w:sz w:val="22"/>
          <w:szCs w:val="22"/>
        </w:rPr>
        <w:t xml:space="preserve"> *The governing body may choose to allow other specified persons to attend the executive session. See </w:t>
      </w:r>
      <w:r>
        <w:rPr>
          <w:rFonts w:ascii="Calibri" w:hAnsi="Calibri" w:cs="Calibri"/>
          <w:i/>
          <w:sz w:val="22"/>
          <w:szCs w:val="22"/>
        </w:rPr>
        <w:t>Barker v. City of Portland</w:t>
      </w:r>
      <w:r>
        <w:rPr>
          <w:rFonts w:ascii="Calibri" w:hAnsi="Calibri" w:cs="Calibri"/>
          <w:sz w:val="22"/>
          <w:szCs w:val="22"/>
        </w:rPr>
        <w:t>, 67 Or App 23, 676 P2d 1391</w:t>
      </w:r>
    </w:p>
    <w:p w14:paraId="75589E21" w14:textId="77777777" w:rsidR="00813B89" w:rsidRDefault="00813B89" w:rsidP="00813B89">
      <w:pPr>
        <w:rPr>
          <w:rFonts w:ascii="Calibri" w:hAnsi="Calibri" w:cs="Calibri"/>
          <w:sz w:val="22"/>
          <w:szCs w:val="22"/>
        </w:rPr>
      </w:pPr>
    </w:p>
    <w:p w14:paraId="0A3B12EF" w14:textId="77777777" w:rsidR="00813B89" w:rsidRDefault="00813B89" w:rsidP="00813B89">
      <w:pPr>
        <w:rPr>
          <w:rFonts w:ascii="Calibri" w:hAnsi="Calibri" w:cs="Calibri"/>
          <w:sz w:val="22"/>
          <w:szCs w:val="22"/>
        </w:rPr>
      </w:pPr>
    </w:p>
    <w:p w14:paraId="1752211C" w14:textId="400EE03B" w:rsidR="00813B89" w:rsidRDefault="00813B89" w:rsidP="00813B89">
      <w:pPr>
        <w:rPr>
          <w:rFonts w:ascii="Calibri" w:hAnsi="Calibri" w:cs="Calibri"/>
          <w:color w:val="000000"/>
          <w:sz w:val="22"/>
        </w:rPr>
      </w:pPr>
      <w:r>
        <w:rPr>
          <w:rFonts w:ascii="Calibri" w:hAnsi="Calibri" w:cs="Calibri"/>
          <w:sz w:val="22"/>
          <w:szCs w:val="22"/>
        </w:rPr>
        <w:t xml:space="preserve">Executive Session ended at </w:t>
      </w:r>
      <w:r w:rsidR="007661FD">
        <w:rPr>
          <w:rFonts w:ascii="Calibri" w:hAnsi="Calibri" w:cs="Calibri"/>
          <w:sz w:val="22"/>
          <w:szCs w:val="22"/>
        </w:rPr>
        <w:t>5</w:t>
      </w:r>
      <w:r>
        <w:rPr>
          <w:rFonts w:ascii="Calibri" w:hAnsi="Calibri" w:cs="Calibri"/>
          <w:sz w:val="22"/>
          <w:szCs w:val="22"/>
        </w:rPr>
        <w:t>:</w:t>
      </w:r>
      <w:r w:rsidR="007661FD">
        <w:rPr>
          <w:rFonts w:ascii="Calibri" w:hAnsi="Calibri" w:cs="Calibri"/>
          <w:sz w:val="22"/>
          <w:szCs w:val="22"/>
        </w:rPr>
        <w:t xml:space="preserve">40 </w:t>
      </w:r>
      <w:r>
        <w:rPr>
          <w:rFonts w:ascii="Calibri" w:hAnsi="Calibri" w:cs="Calibri"/>
          <w:sz w:val="22"/>
          <w:szCs w:val="22"/>
        </w:rPr>
        <w:t xml:space="preserve">pm, and </w:t>
      </w:r>
      <w:r>
        <w:rPr>
          <w:rFonts w:ascii="Calibri" w:hAnsi="Calibri" w:cs="Calibri"/>
          <w:color w:val="000000"/>
          <w:sz w:val="22"/>
        </w:rPr>
        <w:t xml:space="preserve">President Erskine announced the Board's return to Regular </w:t>
      </w:r>
      <w:r w:rsidRPr="003D5E76">
        <w:rPr>
          <w:rFonts w:ascii="Calibri" w:hAnsi="Calibri" w:cs="Calibri"/>
          <w:sz w:val="22"/>
        </w:rPr>
        <w:t>session</w:t>
      </w:r>
      <w:r w:rsidR="00C81ECF" w:rsidRPr="003D5E76">
        <w:rPr>
          <w:rFonts w:ascii="Calibri" w:hAnsi="Calibri" w:cs="Calibri"/>
          <w:sz w:val="22"/>
        </w:rPr>
        <w:t xml:space="preserve"> </w:t>
      </w:r>
      <w:r w:rsidRPr="003D5E76">
        <w:rPr>
          <w:rFonts w:ascii="Calibri" w:hAnsi="Calibri" w:cs="Calibri"/>
          <w:sz w:val="22"/>
        </w:rPr>
        <w:t xml:space="preserve">at </w:t>
      </w:r>
      <w:r w:rsidR="00905176" w:rsidRPr="003D5E76">
        <w:rPr>
          <w:rFonts w:ascii="Calibri" w:hAnsi="Calibri" w:cs="Calibri"/>
          <w:sz w:val="22"/>
        </w:rPr>
        <w:t>4</w:t>
      </w:r>
      <w:r w:rsidRPr="003D5E76">
        <w:rPr>
          <w:rFonts w:ascii="Calibri" w:hAnsi="Calibri" w:cs="Calibri"/>
          <w:sz w:val="22"/>
        </w:rPr>
        <w:t>:</w:t>
      </w:r>
      <w:r w:rsidR="00C20A4E" w:rsidRPr="003D5E76">
        <w:rPr>
          <w:rFonts w:ascii="Calibri" w:hAnsi="Calibri" w:cs="Calibri"/>
          <w:sz w:val="22"/>
        </w:rPr>
        <w:t>55</w:t>
      </w:r>
      <w:r w:rsidRPr="003D5E76">
        <w:rPr>
          <w:rFonts w:ascii="Calibri" w:hAnsi="Calibri" w:cs="Calibri"/>
          <w:sz w:val="22"/>
        </w:rPr>
        <w:t xml:space="preserve"> pm.</w:t>
      </w:r>
    </w:p>
    <w:p w14:paraId="25D7E001" w14:textId="77777777" w:rsidR="00C20A4E" w:rsidRDefault="00C20A4E" w:rsidP="00813B89">
      <w:pPr>
        <w:rPr>
          <w:rFonts w:ascii="Calibri" w:hAnsi="Calibri" w:cs="Calibri"/>
          <w:color w:val="000000"/>
          <w:sz w:val="22"/>
        </w:rPr>
      </w:pPr>
    </w:p>
    <w:bookmarkEnd w:id="0"/>
    <w:p w14:paraId="3A2C2B3B" w14:textId="77777777" w:rsidR="00813B89" w:rsidRDefault="00813B89" w:rsidP="00813B89">
      <w:pPr>
        <w:pBdr>
          <w:top w:val="single" w:sz="4" w:space="1" w:color="auto"/>
          <w:left w:val="single" w:sz="4" w:space="4" w:color="auto"/>
          <w:bottom w:val="single" w:sz="4" w:space="1" w:color="auto"/>
          <w:right w:val="single" w:sz="4" w:space="4" w:color="auto"/>
        </w:pBdr>
        <w:shd w:val="clear" w:color="auto" w:fill="000000"/>
        <w:jc w:val="center"/>
        <w:rPr>
          <w:rFonts w:asciiTheme="minorHAnsi" w:hAnsiTheme="minorHAnsi" w:cstheme="minorHAnsi"/>
          <w:b/>
          <w:color w:val="FFFFFF" w:themeColor="background1"/>
        </w:rPr>
      </w:pPr>
      <w:r>
        <w:rPr>
          <w:rFonts w:asciiTheme="minorHAnsi" w:hAnsiTheme="minorHAnsi" w:cstheme="minorHAnsi"/>
          <w:b/>
          <w:color w:val="FFFFFF" w:themeColor="background1"/>
        </w:rPr>
        <w:t>Public Comments and/or Questions</w:t>
      </w:r>
    </w:p>
    <w:p w14:paraId="4B833A2B" w14:textId="77777777" w:rsidR="00813B89" w:rsidRDefault="00813B89" w:rsidP="00813B89">
      <w:pPr>
        <w:rPr>
          <w:rFonts w:ascii="Calibri" w:hAnsi="Calibri" w:cs="Calibri"/>
        </w:rPr>
      </w:pPr>
    </w:p>
    <w:p w14:paraId="3090071D" w14:textId="753E5642" w:rsidR="00C20A4E" w:rsidRDefault="007661FD" w:rsidP="00813B89">
      <w:pPr>
        <w:rPr>
          <w:rFonts w:ascii="Calibri" w:hAnsi="Calibri" w:cs="Calibri"/>
        </w:rPr>
      </w:pPr>
      <w:r>
        <w:rPr>
          <w:rFonts w:ascii="Calibri" w:hAnsi="Calibri" w:cs="Calibri"/>
        </w:rPr>
        <w:t>Director Kathy Lebeuf informed that she would be on vacation April 1</w:t>
      </w:r>
      <w:r w:rsidRPr="007661FD">
        <w:rPr>
          <w:rFonts w:ascii="Calibri" w:hAnsi="Calibri" w:cs="Calibri"/>
          <w:vertAlign w:val="superscript"/>
        </w:rPr>
        <w:t>st</w:t>
      </w:r>
      <w:r>
        <w:rPr>
          <w:rFonts w:ascii="Calibri" w:hAnsi="Calibri" w:cs="Calibri"/>
        </w:rPr>
        <w:t xml:space="preserve"> through the 15</w:t>
      </w:r>
      <w:r w:rsidRPr="007661FD">
        <w:rPr>
          <w:rFonts w:ascii="Calibri" w:hAnsi="Calibri" w:cs="Calibri"/>
          <w:vertAlign w:val="superscript"/>
        </w:rPr>
        <w:t>th</w:t>
      </w:r>
      <w:r>
        <w:rPr>
          <w:rFonts w:ascii="Calibri" w:hAnsi="Calibri" w:cs="Calibri"/>
        </w:rPr>
        <w:t xml:space="preserve"> and would be out of the country for the majority of that time. </w:t>
      </w:r>
    </w:p>
    <w:p w14:paraId="2B888EC0" w14:textId="77777777" w:rsidR="00C20A4E" w:rsidRDefault="00C20A4E" w:rsidP="00813B89">
      <w:pPr>
        <w:rPr>
          <w:rFonts w:ascii="Calibri" w:hAnsi="Calibri" w:cs="Calibri"/>
        </w:rPr>
      </w:pPr>
    </w:p>
    <w:p w14:paraId="17C58D20" w14:textId="1D2C3CE9" w:rsidR="00C20A4E" w:rsidRDefault="00C20A4E" w:rsidP="00C20A4E">
      <w:pPr>
        <w:pBdr>
          <w:top w:val="single" w:sz="4" w:space="1" w:color="auto"/>
          <w:left w:val="single" w:sz="4" w:space="4" w:color="auto"/>
          <w:bottom w:val="single" w:sz="4" w:space="1" w:color="auto"/>
          <w:right w:val="single" w:sz="4" w:space="4" w:color="auto"/>
        </w:pBdr>
        <w:shd w:val="clear" w:color="auto" w:fill="000000"/>
        <w:jc w:val="center"/>
        <w:rPr>
          <w:rFonts w:asciiTheme="minorHAnsi" w:hAnsiTheme="minorHAnsi" w:cstheme="minorHAnsi"/>
          <w:b/>
          <w:color w:val="FFFFFF" w:themeColor="background1"/>
        </w:rPr>
      </w:pPr>
      <w:r>
        <w:rPr>
          <w:rFonts w:asciiTheme="minorHAnsi" w:hAnsiTheme="minorHAnsi" w:cstheme="minorHAnsi"/>
          <w:b/>
          <w:color w:val="FFFFFF" w:themeColor="background1"/>
        </w:rPr>
        <w:t>Agenda Suggestions</w:t>
      </w:r>
    </w:p>
    <w:p w14:paraId="5DA1E7FE" w14:textId="77777777" w:rsidR="00CD0EC4" w:rsidRDefault="00CD0EC4" w:rsidP="00813B89">
      <w:pPr>
        <w:rPr>
          <w:rFonts w:ascii="Calibri" w:hAnsi="Calibri" w:cs="Calibri"/>
        </w:rPr>
      </w:pPr>
    </w:p>
    <w:p w14:paraId="045B6542" w14:textId="6E1D7CEE" w:rsidR="00813B89" w:rsidRDefault="009D48F1" w:rsidP="00813B89">
      <w:pPr>
        <w:rPr>
          <w:rFonts w:ascii="Calibri" w:hAnsi="Calibri" w:cs="Calibri"/>
        </w:rPr>
      </w:pPr>
      <w:r>
        <w:rPr>
          <w:rFonts w:ascii="Calibri" w:hAnsi="Calibri" w:cs="Calibri"/>
        </w:rPr>
        <w:t xml:space="preserve">The next Regular Board Meeting will be Tuesday, </w:t>
      </w:r>
      <w:r w:rsidR="007661FD">
        <w:rPr>
          <w:rFonts w:ascii="Calibri" w:hAnsi="Calibri" w:cs="Calibri"/>
        </w:rPr>
        <w:t>February 10</w:t>
      </w:r>
      <w:r w:rsidR="00C20A4E">
        <w:rPr>
          <w:rFonts w:ascii="Calibri" w:hAnsi="Calibri" w:cs="Calibri"/>
        </w:rPr>
        <w:t xml:space="preserve">, 2026, </w:t>
      </w:r>
      <w:r>
        <w:rPr>
          <w:rFonts w:ascii="Calibri" w:hAnsi="Calibri" w:cs="Calibri"/>
        </w:rPr>
        <w:t xml:space="preserve">at 3pm. </w:t>
      </w:r>
    </w:p>
    <w:p w14:paraId="72A09938" w14:textId="77777777" w:rsidR="009D48F1" w:rsidRDefault="009D48F1" w:rsidP="00813B89">
      <w:pPr>
        <w:rPr>
          <w:rFonts w:ascii="Calibri" w:hAnsi="Calibri" w:cs="Calibri"/>
        </w:rPr>
      </w:pPr>
    </w:p>
    <w:p w14:paraId="0B361128" w14:textId="492DC12A" w:rsidR="00813B89" w:rsidRDefault="00813B89" w:rsidP="00813B89">
      <w:pPr>
        <w:rPr>
          <w:rFonts w:ascii="Calibri" w:hAnsi="Calibri" w:cs="Calibri"/>
        </w:rPr>
      </w:pPr>
      <w:r>
        <w:rPr>
          <w:rFonts w:ascii="Calibri" w:hAnsi="Calibri" w:cs="Calibri"/>
        </w:rPr>
        <w:t xml:space="preserve">Meeting adjourned at </w:t>
      </w:r>
      <w:r w:rsidR="00C20A4E">
        <w:rPr>
          <w:rFonts w:ascii="Calibri" w:hAnsi="Calibri" w:cs="Calibri"/>
        </w:rPr>
        <w:t>5</w:t>
      </w:r>
      <w:r>
        <w:rPr>
          <w:rFonts w:ascii="Calibri" w:hAnsi="Calibri" w:cs="Calibri"/>
        </w:rPr>
        <w:t>:</w:t>
      </w:r>
      <w:r w:rsidR="007661FD">
        <w:rPr>
          <w:rFonts w:ascii="Calibri" w:hAnsi="Calibri" w:cs="Calibri"/>
        </w:rPr>
        <w:t>42</w:t>
      </w:r>
      <w:r>
        <w:rPr>
          <w:rFonts w:ascii="Calibri" w:hAnsi="Calibri" w:cs="Calibri"/>
        </w:rPr>
        <w:t xml:space="preserve"> pm.</w:t>
      </w:r>
    </w:p>
    <w:p w14:paraId="742C755D" w14:textId="77777777" w:rsidR="007F190F" w:rsidRDefault="007F190F" w:rsidP="00813B89">
      <w:pPr>
        <w:ind w:left="446" w:hanging="446"/>
        <w:rPr>
          <w:rFonts w:ascii="Calibri" w:hAnsi="Calibri" w:cs="Calibri"/>
          <w:b/>
        </w:rPr>
      </w:pPr>
    </w:p>
    <w:p w14:paraId="2A389393" w14:textId="2174C91E" w:rsidR="00C20A4E" w:rsidRDefault="00C20A4E" w:rsidP="00813B89">
      <w:pPr>
        <w:ind w:left="446" w:hanging="446"/>
        <w:rPr>
          <w:rFonts w:ascii="Calibri" w:hAnsi="Calibri" w:cs="Calibri"/>
          <w:b/>
        </w:rPr>
      </w:pPr>
      <w:r>
        <w:rPr>
          <w:rFonts w:ascii="Calibri" w:hAnsi="Calibri" w:cs="Calibri"/>
          <w:b/>
        </w:rPr>
        <w:t>Roll Call</w:t>
      </w:r>
    </w:p>
    <w:p w14:paraId="74DF8CE2" w14:textId="77777777" w:rsidR="00C20A4E" w:rsidRPr="00C20A4E" w:rsidRDefault="00C20A4E" w:rsidP="00813B89">
      <w:pPr>
        <w:ind w:left="446" w:hanging="446"/>
        <w:rPr>
          <w:rFonts w:ascii="Calibri" w:hAnsi="Calibri" w:cs="Calibri"/>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612"/>
        <w:gridCol w:w="1350"/>
        <w:gridCol w:w="1350"/>
      </w:tblGrid>
      <w:tr w:rsidR="00813B89" w14:paraId="24BFCB07" w14:textId="77777777">
        <w:tc>
          <w:tcPr>
            <w:tcW w:w="1612" w:type="dxa"/>
            <w:tcBorders>
              <w:top w:val="single" w:sz="6" w:space="0" w:color="000000"/>
              <w:left w:val="single" w:sz="6" w:space="0" w:color="000000"/>
              <w:bottom w:val="single" w:sz="6" w:space="0" w:color="000000"/>
              <w:right w:val="single" w:sz="6" w:space="0" w:color="000000"/>
            </w:tcBorders>
          </w:tcPr>
          <w:p w14:paraId="06A48218" w14:textId="77777777" w:rsidR="00813B89" w:rsidRDefault="00813B89">
            <w:pPr>
              <w:spacing w:line="252" w:lineRule="auto"/>
              <w:ind w:left="446" w:hanging="446"/>
              <w:rPr>
                <w:rFonts w:ascii="Calibri" w:hAnsi="Calibri" w:cs="Calibri"/>
                <w:kern w:val="2"/>
              </w:rPr>
            </w:pPr>
          </w:p>
        </w:tc>
        <w:tc>
          <w:tcPr>
            <w:tcW w:w="1350" w:type="dxa"/>
            <w:tcBorders>
              <w:top w:val="single" w:sz="6" w:space="0" w:color="000000"/>
              <w:left w:val="single" w:sz="6" w:space="0" w:color="000000"/>
              <w:bottom w:val="single" w:sz="6" w:space="0" w:color="000000"/>
              <w:right w:val="single" w:sz="6" w:space="0" w:color="000000"/>
            </w:tcBorders>
            <w:hideMark/>
          </w:tcPr>
          <w:p w14:paraId="701F769B" w14:textId="77777777" w:rsidR="00813B89" w:rsidRDefault="00813B89">
            <w:pPr>
              <w:spacing w:line="252" w:lineRule="auto"/>
              <w:ind w:left="446" w:hanging="446"/>
              <w:rPr>
                <w:rFonts w:ascii="Calibri" w:hAnsi="Calibri" w:cs="Calibri"/>
                <w:kern w:val="2"/>
              </w:rPr>
            </w:pPr>
            <w:r>
              <w:rPr>
                <w:rFonts w:ascii="Calibri" w:hAnsi="Calibri" w:cs="Calibri"/>
                <w:kern w:val="2"/>
              </w:rPr>
              <w:t xml:space="preserve">      Present</w:t>
            </w:r>
          </w:p>
        </w:tc>
        <w:tc>
          <w:tcPr>
            <w:tcW w:w="1350" w:type="dxa"/>
            <w:tcBorders>
              <w:top w:val="single" w:sz="6" w:space="0" w:color="000000"/>
              <w:left w:val="single" w:sz="6" w:space="0" w:color="000000"/>
              <w:bottom w:val="single" w:sz="6" w:space="0" w:color="000000"/>
              <w:right w:val="single" w:sz="6" w:space="0" w:color="000000"/>
            </w:tcBorders>
            <w:hideMark/>
          </w:tcPr>
          <w:p w14:paraId="021618BD" w14:textId="77777777" w:rsidR="00813B89" w:rsidRDefault="00813B89">
            <w:pPr>
              <w:spacing w:line="252" w:lineRule="auto"/>
              <w:ind w:left="446" w:hanging="446"/>
              <w:jc w:val="center"/>
              <w:rPr>
                <w:rFonts w:ascii="Calibri" w:hAnsi="Calibri" w:cs="Calibri"/>
                <w:kern w:val="2"/>
              </w:rPr>
            </w:pPr>
            <w:r>
              <w:rPr>
                <w:rFonts w:ascii="Calibri" w:hAnsi="Calibri" w:cs="Calibri"/>
                <w:kern w:val="2"/>
              </w:rPr>
              <w:t>Absent</w:t>
            </w:r>
          </w:p>
        </w:tc>
      </w:tr>
      <w:tr w:rsidR="00813B89" w14:paraId="16C04E2D" w14:textId="77777777">
        <w:tc>
          <w:tcPr>
            <w:tcW w:w="1612" w:type="dxa"/>
            <w:tcBorders>
              <w:top w:val="single" w:sz="6" w:space="0" w:color="000000"/>
              <w:left w:val="single" w:sz="6" w:space="0" w:color="000000"/>
              <w:bottom w:val="single" w:sz="6" w:space="0" w:color="000000"/>
              <w:right w:val="single" w:sz="6" w:space="0" w:color="000000"/>
            </w:tcBorders>
            <w:hideMark/>
          </w:tcPr>
          <w:p w14:paraId="6CDC8024" w14:textId="77777777" w:rsidR="00813B89" w:rsidRDefault="00813B89">
            <w:pPr>
              <w:spacing w:line="252" w:lineRule="auto"/>
              <w:ind w:left="446" w:hanging="446"/>
              <w:rPr>
                <w:rFonts w:ascii="Calibri" w:hAnsi="Calibri" w:cs="Calibri"/>
                <w:kern w:val="2"/>
              </w:rPr>
            </w:pPr>
            <w:r>
              <w:rPr>
                <w:rFonts w:ascii="Calibri" w:hAnsi="Calibri" w:cs="Calibri"/>
                <w:kern w:val="2"/>
              </w:rPr>
              <w:t>Paul Erskine</w:t>
            </w:r>
          </w:p>
        </w:tc>
        <w:tc>
          <w:tcPr>
            <w:tcW w:w="1350" w:type="dxa"/>
            <w:tcBorders>
              <w:top w:val="single" w:sz="6" w:space="0" w:color="000000"/>
              <w:left w:val="single" w:sz="6" w:space="0" w:color="000000"/>
              <w:bottom w:val="single" w:sz="6" w:space="0" w:color="000000"/>
              <w:right w:val="single" w:sz="6" w:space="0" w:color="000000"/>
            </w:tcBorders>
            <w:hideMark/>
          </w:tcPr>
          <w:p w14:paraId="622CE98D" w14:textId="77777777" w:rsidR="00813B89" w:rsidRDefault="00813B89">
            <w:pPr>
              <w:spacing w:line="252" w:lineRule="auto"/>
              <w:ind w:left="446" w:hanging="446"/>
              <w:jc w:val="center"/>
              <w:rPr>
                <w:rFonts w:ascii="Calibri" w:hAnsi="Calibri" w:cs="Calibri"/>
                <w:kern w:val="2"/>
              </w:rPr>
            </w:pPr>
            <w:r>
              <w:rPr>
                <w:rFonts w:ascii="Calibri" w:hAnsi="Calibri" w:cs="Calibri"/>
                <w:kern w:val="2"/>
              </w:rPr>
              <w:t>X</w:t>
            </w:r>
          </w:p>
        </w:tc>
        <w:tc>
          <w:tcPr>
            <w:tcW w:w="1350" w:type="dxa"/>
            <w:tcBorders>
              <w:top w:val="single" w:sz="6" w:space="0" w:color="000000"/>
              <w:left w:val="single" w:sz="6" w:space="0" w:color="000000"/>
              <w:bottom w:val="single" w:sz="6" w:space="0" w:color="000000"/>
              <w:right w:val="single" w:sz="6" w:space="0" w:color="000000"/>
            </w:tcBorders>
          </w:tcPr>
          <w:p w14:paraId="7008A574" w14:textId="77777777" w:rsidR="00813B89" w:rsidRDefault="00813B89">
            <w:pPr>
              <w:spacing w:line="252" w:lineRule="auto"/>
              <w:ind w:left="446" w:hanging="446"/>
              <w:jc w:val="center"/>
              <w:rPr>
                <w:rFonts w:ascii="Calibri" w:hAnsi="Calibri" w:cs="Calibri"/>
                <w:kern w:val="2"/>
              </w:rPr>
            </w:pPr>
          </w:p>
        </w:tc>
      </w:tr>
      <w:tr w:rsidR="00813B89" w14:paraId="291F557D" w14:textId="77777777">
        <w:tc>
          <w:tcPr>
            <w:tcW w:w="1612" w:type="dxa"/>
            <w:tcBorders>
              <w:top w:val="single" w:sz="6" w:space="0" w:color="000000"/>
              <w:left w:val="single" w:sz="6" w:space="0" w:color="000000"/>
              <w:bottom w:val="single" w:sz="6" w:space="0" w:color="000000"/>
              <w:right w:val="single" w:sz="6" w:space="0" w:color="000000"/>
            </w:tcBorders>
            <w:hideMark/>
          </w:tcPr>
          <w:p w14:paraId="6A83D1B6" w14:textId="77777777" w:rsidR="00813B89" w:rsidRDefault="00813B89">
            <w:pPr>
              <w:spacing w:line="252" w:lineRule="auto"/>
              <w:ind w:left="446" w:hanging="446"/>
              <w:rPr>
                <w:rFonts w:ascii="Calibri" w:hAnsi="Calibri" w:cs="Calibri"/>
                <w:kern w:val="2"/>
              </w:rPr>
            </w:pPr>
            <w:r>
              <w:rPr>
                <w:rFonts w:ascii="Calibri" w:hAnsi="Calibri" w:cs="Calibri"/>
                <w:kern w:val="2"/>
              </w:rPr>
              <w:t>Robert Batty</w:t>
            </w:r>
          </w:p>
        </w:tc>
        <w:tc>
          <w:tcPr>
            <w:tcW w:w="1350" w:type="dxa"/>
            <w:tcBorders>
              <w:top w:val="single" w:sz="6" w:space="0" w:color="000000"/>
              <w:left w:val="single" w:sz="6" w:space="0" w:color="000000"/>
              <w:bottom w:val="single" w:sz="6" w:space="0" w:color="000000"/>
              <w:right w:val="single" w:sz="6" w:space="0" w:color="000000"/>
            </w:tcBorders>
            <w:hideMark/>
          </w:tcPr>
          <w:p w14:paraId="5E112A40" w14:textId="77777777" w:rsidR="00813B89" w:rsidRDefault="00813B89">
            <w:pPr>
              <w:spacing w:line="252" w:lineRule="auto"/>
              <w:ind w:left="446" w:hanging="446"/>
              <w:jc w:val="center"/>
              <w:rPr>
                <w:rFonts w:ascii="Calibri" w:hAnsi="Calibri" w:cs="Calibri"/>
                <w:kern w:val="2"/>
              </w:rPr>
            </w:pPr>
            <w:r>
              <w:rPr>
                <w:rFonts w:ascii="Calibri" w:hAnsi="Calibri" w:cs="Calibri"/>
                <w:kern w:val="2"/>
              </w:rPr>
              <w:t>X</w:t>
            </w:r>
          </w:p>
        </w:tc>
        <w:tc>
          <w:tcPr>
            <w:tcW w:w="1350" w:type="dxa"/>
            <w:tcBorders>
              <w:top w:val="single" w:sz="6" w:space="0" w:color="000000"/>
              <w:left w:val="single" w:sz="6" w:space="0" w:color="000000"/>
              <w:bottom w:val="single" w:sz="6" w:space="0" w:color="000000"/>
              <w:right w:val="single" w:sz="6" w:space="0" w:color="000000"/>
            </w:tcBorders>
          </w:tcPr>
          <w:p w14:paraId="538ED21C" w14:textId="77777777" w:rsidR="00813B89" w:rsidRDefault="00813B89">
            <w:pPr>
              <w:spacing w:line="252" w:lineRule="auto"/>
              <w:ind w:left="446" w:hanging="446"/>
              <w:jc w:val="center"/>
              <w:rPr>
                <w:rFonts w:ascii="Calibri" w:hAnsi="Calibri" w:cs="Calibri"/>
                <w:kern w:val="2"/>
              </w:rPr>
            </w:pPr>
          </w:p>
        </w:tc>
      </w:tr>
      <w:tr w:rsidR="00813B89" w14:paraId="29FED8A4" w14:textId="77777777">
        <w:tc>
          <w:tcPr>
            <w:tcW w:w="1612" w:type="dxa"/>
            <w:tcBorders>
              <w:top w:val="single" w:sz="6" w:space="0" w:color="000000"/>
              <w:left w:val="single" w:sz="6" w:space="0" w:color="000000"/>
              <w:bottom w:val="single" w:sz="6" w:space="0" w:color="000000"/>
              <w:right w:val="single" w:sz="6" w:space="0" w:color="000000"/>
            </w:tcBorders>
            <w:hideMark/>
          </w:tcPr>
          <w:p w14:paraId="321F63AB" w14:textId="77777777" w:rsidR="00813B89" w:rsidRDefault="00813B89">
            <w:pPr>
              <w:spacing w:line="252" w:lineRule="auto"/>
              <w:ind w:left="446" w:hanging="446"/>
              <w:rPr>
                <w:rFonts w:ascii="Calibri" w:hAnsi="Calibri" w:cs="Calibri"/>
                <w:kern w:val="2"/>
              </w:rPr>
            </w:pPr>
            <w:r>
              <w:rPr>
                <w:rFonts w:ascii="Calibri" w:hAnsi="Calibri" w:cs="Calibri"/>
                <w:kern w:val="2"/>
              </w:rPr>
              <w:t>Janel Gifford</w:t>
            </w:r>
          </w:p>
        </w:tc>
        <w:tc>
          <w:tcPr>
            <w:tcW w:w="1350" w:type="dxa"/>
            <w:tcBorders>
              <w:top w:val="single" w:sz="6" w:space="0" w:color="000000"/>
              <w:left w:val="single" w:sz="6" w:space="0" w:color="000000"/>
              <w:bottom w:val="single" w:sz="6" w:space="0" w:color="000000"/>
              <w:right w:val="single" w:sz="6" w:space="0" w:color="000000"/>
            </w:tcBorders>
            <w:hideMark/>
          </w:tcPr>
          <w:p w14:paraId="793F66FE" w14:textId="77777777" w:rsidR="00813B89" w:rsidRDefault="00813B89">
            <w:pPr>
              <w:spacing w:line="252" w:lineRule="auto"/>
              <w:ind w:left="446" w:hanging="446"/>
              <w:jc w:val="center"/>
              <w:rPr>
                <w:rFonts w:ascii="Calibri" w:hAnsi="Calibri" w:cs="Calibri"/>
                <w:kern w:val="2"/>
              </w:rPr>
            </w:pPr>
            <w:r>
              <w:rPr>
                <w:rFonts w:ascii="Calibri" w:hAnsi="Calibri" w:cs="Calibri"/>
                <w:kern w:val="2"/>
              </w:rPr>
              <w:t>X</w:t>
            </w:r>
          </w:p>
        </w:tc>
        <w:tc>
          <w:tcPr>
            <w:tcW w:w="1350" w:type="dxa"/>
            <w:tcBorders>
              <w:top w:val="single" w:sz="6" w:space="0" w:color="000000"/>
              <w:left w:val="single" w:sz="6" w:space="0" w:color="000000"/>
              <w:bottom w:val="single" w:sz="6" w:space="0" w:color="000000"/>
              <w:right w:val="single" w:sz="6" w:space="0" w:color="000000"/>
            </w:tcBorders>
          </w:tcPr>
          <w:p w14:paraId="105F103E" w14:textId="77777777" w:rsidR="00813B89" w:rsidRDefault="00813B89">
            <w:pPr>
              <w:spacing w:line="252" w:lineRule="auto"/>
              <w:ind w:left="446" w:hanging="446"/>
              <w:jc w:val="center"/>
              <w:rPr>
                <w:rFonts w:ascii="Calibri" w:hAnsi="Calibri" w:cs="Calibri"/>
                <w:kern w:val="2"/>
              </w:rPr>
            </w:pPr>
          </w:p>
        </w:tc>
      </w:tr>
      <w:tr w:rsidR="00813B89" w14:paraId="5B73F318" w14:textId="77777777">
        <w:tc>
          <w:tcPr>
            <w:tcW w:w="1612" w:type="dxa"/>
            <w:tcBorders>
              <w:top w:val="single" w:sz="6" w:space="0" w:color="000000"/>
              <w:left w:val="single" w:sz="6" w:space="0" w:color="000000"/>
              <w:bottom w:val="single" w:sz="6" w:space="0" w:color="000000"/>
              <w:right w:val="single" w:sz="6" w:space="0" w:color="000000"/>
            </w:tcBorders>
            <w:hideMark/>
          </w:tcPr>
          <w:p w14:paraId="30C9D54F" w14:textId="77777777" w:rsidR="00813B89" w:rsidRDefault="00813B89">
            <w:pPr>
              <w:spacing w:line="252" w:lineRule="auto"/>
              <w:ind w:left="446" w:hanging="446"/>
              <w:rPr>
                <w:rFonts w:ascii="Calibri" w:hAnsi="Calibri" w:cs="Calibri"/>
                <w:kern w:val="2"/>
              </w:rPr>
            </w:pPr>
            <w:r>
              <w:rPr>
                <w:rFonts w:ascii="Calibri" w:hAnsi="Calibri" w:cs="Calibri"/>
                <w:kern w:val="2"/>
              </w:rPr>
              <w:t>Kathy Lebeuf</w:t>
            </w:r>
          </w:p>
        </w:tc>
        <w:tc>
          <w:tcPr>
            <w:tcW w:w="1350" w:type="dxa"/>
            <w:tcBorders>
              <w:top w:val="single" w:sz="6" w:space="0" w:color="000000"/>
              <w:left w:val="single" w:sz="6" w:space="0" w:color="000000"/>
              <w:bottom w:val="single" w:sz="6" w:space="0" w:color="000000"/>
              <w:right w:val="single" w:sz="6" w:space="0" w:color="000000"/>
            </w:tcBorders>
            <w:hideMark/>
          </w:tcPr>
          <w:p w14:paraId="4A090759" w14:textId="77777777" w:rsidR="00813B89" w:rsidRDefault="00813B89">
            <w:pPr>
              <w:spacing w:line="252" w:lineRule="auto"/>
              <w:ind w:left="446" w:hanging="446"/>
              <w:jc w:val="center"/>
              <w:rPr>
                <w:rFonts w:ascii="Calibri" w:hAnsi="Calibri" w:cs="Calibri"/>
                <w:kern w:val="2"/>
              </w:rPr>
            </w:pPr>
            <w:r>
              <w:rPr>
                <w:rFonts w:ascii="Calibri" w:hAnsi="Calibri" w:cs="Calibri"/>
                <w:kern w:val="2"/>
              </w:rPr>
              <w:t>X</w:t>
            </w:r>
          </w:p>
        </w:tc>
        <w:tc>
          <w:tcPr>
            <w:tcW w:w="1350" w:type="dxa"/>
            <w:tcBorders>
              <w:top w:val="single" w:sz="6" w:space="0" w:color="000000"/>
              <w:left w:val="single" w:sz="6" w:space="0" w:color="000000"/>
              <w:bottom w:val="single" w:sz="6" w:space="0" w:color="000000"/>
              <w:right w:val="single" w:sz="6" w:space="0" w:color="000000"/>
            </w:tcBorders>
          </w:tcPr>
          <w:p w14:paraId="576BBE64" w14:textId="77777777" w:rsidR="00813B89" w:rsidRDefault="00813B89">
            <w:pPr>
              <w:spacing w:line="252" w:lineRule="auto"/>
              <w:ind w:left="446" w:hanging="446"/>
              <w:rPr>
                <w:rFonts w:ascii="Calibri" w:hAnsi="Calibri" w:cs="Calibri"/>
                <w:kern w:val="2"/>
              </w:rPr>
            </w:pPr>
          </w:p>
        </w:tc>
      </w:tr>
      <w:tr w:rsidR="00813B89" w14:paraId="76A1C9B7" w14:textId="77777777">
        <w:trPr>
          <w:trHeight w:val="120"/>
        </w:trPr>
        <w:tc>
          <w:tcPr>
            <w:tcW w:w="1612" w:type="dxa"/>
            <w:tcBorders>
              <w:top w:val="single" w:sz="6" w:space="0" w:color="000000"/>
              <w:left w:val="single" w:sz="6" w:space="0" w:color="000000"/>
              <w:bottom w:val="single" w:sz="6" w:space="0" w:color="000000"/>
              <w:right w:val="single" w:sz="6" w:space="0" w:color="000000"/>
            </w:tcBorders>
            <w:hideMark/>
          </w:tcPr>
          <w:p w14:paraId="0A41C7B9" w14:textId="77777777" w:rsidR="00813B89" w:rsidRDefault="00813B89">
            <w:pPr>
              <w:spacing w:line="252" w:lineRule="auto"/>
              <w:ind w:left="446" w:hanging="446"/>
              <w:rPr>
                <w:rFonts w:ascii="Calibri" w:hAnsi="Calibri" w:cs="Calibri"/>
                <w:kern w:val="2"/>
              </w:rPr>
            </w:pPr>
            <w:r>
              <w:rPr>
                <w:rFonts w:ascii="Calibri" w:hAnsi="Calibri" w:cs="Calibri"/>
                <w:kern w:val="2"/>
              </w:rPr>
              <w:t>Rick McGraw</w:t>
            </w:r>
          </w:p>
        </w:tc>
        <w:tc>
          <w:tcPr>
            <w:tcW w:w="1350" w:type="dxa"/>
            <w:tcBorders>
              <w:top w:val="single" w:sz="6" w:space="0" w:color="000000"/>
              <w:left w:val="single" w:sz="6" w:space="0" w:color="000000"/>
              <w:bottom w:val="single" w:sz="6" w:space="0" w:color="000000"/>
              <w:right w:val="single" w:sz="6" w:space="0" w:color="000000"/>
            </w:tcBorders>
            <w:hideMark/>
          </w:tcPr>
          <w:p w14:paraId="1897BC2E" w14:textId="048AA3A5" w:rsidR="00813B89" w:rsidRDefault="007661FD" w:rsidP="007661FD">
            <w:pPr>
              <w:jc w:val="center"/>
              <w:rPr>
                <w:rFonts w:ascii="Calibri" w:hAnsi="Calibri" w:cs="Calibri"/>
                <w:kern w:val="2"/>
              </w:rPr>
            </w:pPr>
            <w:r>
              <w:rPr>
                <w:rFonts w:ascii="Calibri" w:hAnsi="Calibri" w:cs="Calibri"/>
                <w:kern w:val="2"/>
              </w:rPr>
              <w:t>X</w:t>
            </w:r>
          </w:p>
        </w:tc>
        <w:tc>
          <w:tcPr>
            <w:tcW w:w="1350" w:type="dxa"/>
            <w:tcBorders>
              <w:top w:val="single" w:sz="6" w:space="0" w:color="000000"/>
              <w:left w:val="single" w:sz="6" w:space="0" w:color="000000"/>
              <w:bottom w:val="single" w:sz="6" w:space="0" w:color="000000"/>
              <w:right w:val="single" w:sz="6" w:space="0" w:color="000000"/>
            </w:tcBorders>
            <w:hideMark/>
          </w:tcPr>
          <w:p w14:paraId="101AFE7D" w14:textId="7B584637" w:rsidR="00813B89" w:rsidRDefault="00813B89">
            <w:pPr>
              <w:spacing w:line="252" w:lineRule="auto"/>
              <w:ind w:left="446" w:hanging="446"/>
              <w:jc w:val="center"/>
              <w:rPr>
                <w:rFonts w:ascii="Calibri" w:hAnsi="Calibri" w:cs="Calibri"/>
                <w:kern w:val="2"/>
              </w:rPr>
            </w:pPr>
          </w:p>
        </w:tc>
      </w:tr>
    </w:tbl>
    <w:p w14:paraId="37C4562F" w14:textId="77777777" w:rsidR="00813B89" w:rsidRDefault="00813B89" w:rsidP="00813B89">
      <w:pPr>
        <w:ind w:left="446" w:hanging="446"/>
        <w:rPr>
          <w:rFonts w:ascii="Calibri" w:hAnsi="Calibri" w:cs="Calibri"/>
          <w:b/>
        </w:rPr>
      </w:pPr>
      <w:bookmarkStart w:id="1" w:name="_Hlk176524180"/>
    </w:p>
    <w:bookmarkEnd w:id="1"/>
    <w:p w14:paraId="10CB9FF2" w14:textId="77777777" w:rsidR="00006FF3" w:rsidRDefault="00006FF3"/>
    <w:sectPr w:rsidR="00006FF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68E3A" w14:textId="77777777" w:rsidR="0026149F" w:rsidRDefault="0026149F" w:rsidP="0026149F">
      <w:r>
        <w:separator/>
      </w:r>
    </w:p>
  </w:endnote>
  <w:endnote w:type="continuationSeparator" w:id="0">
    <w:p w14:paraId="53F5C0DD" w14:textId="77777777" w:rsidR="0026149F" w:rsidRDefault="0026149F" w:rsidP="0026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D87FA" w14:textId="4E301D33" w:rsidR="0026149F" w:rsidRPr="0011487C" w:rsidRDefault="0026149F" w:rsidP="0026149F">
    <w:pPr>
      <w:tabs>
        <w:tab w:val="center" w:pos="4680"/>
        <w:tab w:val="right" w:pos="9360"/>
      </w:tabs>
      <w:jc w:val="center"/>
      <w:rPr>
        <w:rFonts w:ascii="Calibri" w:eastAsia="Calibri" w:hAnsi="Calibri"/>
        <w:sz w:val="20"/>
        <w:szCs w:val="20"/>
        <w14:ligatures w14:val="none"/>
      </w:rPr>
    </w:pPr>
    <w:r w:rsidRPr="0011487C">
      <w:rPr>
        <w:rFonts w:ascii="Calibri" w:eastAsia="Calibri" w:hAnsi="Calibri"/>
        <w:sz w:val="20"/>
        <w:szCs w:val="20"/>
        <w14:ligatures w14:val="none"/>
      </w:rPr>
      <w:t>Depoe Bay Rural Fire Protection District</w:t>
    </w:r>
  </w:p>
  <w:p w14:paraId="47162C9B" w14:textId="1E1F6E3D" w:rsidR="0026149F" w:rsidRPr="0011487C" w:rsidRDefault="0026149F" w:rsidP="0026149F">
    <w:pPr>
      <w:tabs>
        <w:tab w:val="center" w:pos="4680"/>
        <w:tab w:val="right" w:pos="9360"/>
      </w:tabs>
      <w:ind w:left="446" w:hanging="446"/>
      <w:jc w:val="center"/>
      <w:rPr>
        <w:rFonts w:ascii="Calibri" w:eastAsia="Calibri" w:hAnsi="Calibri"/>
        <w:sz w:val="20"/>
        <w:szCs w:val="20"/>
        <w14:ligatures w14:val="none"/>
      </w:rPr>
    </w:pPr>
    <w:r w:rsidRPr="0011487C">
      <w:rPr>
        <w:rFonts w:ascii="Calibri" w:eastAsia="Calibri" w:hAnsi="Calibri"/>
        <w:sz w:val="20"/>
        <w:szCs w:val="20"/>
        <w14:ligatures w14:val="none"/>
      </w:rPr>
      <w:t xml:space="preserve">Board of Directors </w:t>
    </w:r>
    <w:r w:rsidR="00C5590E">
      <w:rPr>
        <w:rFonts w:ascii="Calibri" w:eastAsia="Calibri" w:hAnsi="Calibri"/>
        <w:sz w:val="20"/>
        <w:szCs w:val="20"/>
        <w14:ligatures w14:val="none"/>
      </w:rPr>
      <w:t>Special Board</w:t>
    </w:r>
    <w:r w:rsidRPr="0011487C">
      <w:rPr>
        <w:rFonts w:ascii="Calibri" w:eastAsia="Calibri" w:hAnsi="Calibri"/>
        <w:sz w:val="20"/>
        <w:szCs w:val="20"/>
        <w14:ligatures w14:val="none"/>
      </w:rPr>
      <w:t xml:space="preserve"> Meeting Minutes </w:t>
    </w:r>
  </w:p>
  <w:p w14:paraId="38BA0549" w14:textId="77777777" w:rsidR="0026149F" w:rsidRPr="0011487C" w:rsidRDefault="0026149F" w:rsidP="0026149F">
    <w:pPr>
      <w:tabs>
        <w:tab w:val="center" w:pos="4680"/>
        <w:tab w:val="right" w:pos="9360"/>
      </w:tabs>
      <w:ind w:left="446" w:hanging="446"/>
      <w:jc w:val="center"/>
      <w:rPr>
        <w:rFonts w:ascii="Calibri" w:eastAsia="Calibri" w:hAnsi="Calibri"/>
        <w:sz w:val="20"/>
        <w:szCs w:val="20"/>
        <w14:ligatures w14:val="none"/>
      </w:rPr>
    </w:pPr>
    <w:r w:rsidRPr="0011487C">
      <w:rPr>
        <w:rFonts w:ascii="Calibri" w:eastAsia="Calibri" w:hAnsi="Calibri"/>
        <w:sz w:val="20"/>
        <w:szCs w:val="20"/>
        <w14:ligatures w14:val="none"/>
      </w:rPr>
      <w:t xml:space="preserve">Page </w:t>
    </w:r>
    <w:r w:rsidRPr="0011487C">
      <w:rPr>
        <w:rFonts w:ascii="Calibri" w:eastAsia="Calibri" w:hAnsi="Calibri"/>
        <w:sz w:val="20"/>
        <w:szCs w:val="20"/>
        <w14:ligatures w14:val="none"/>
      </w:rPr>
      <w:fldChar w:fldCharType="begin"/>
    </w:r>
    <w:r w:rsidRPr="0011487C">
      <w:rPr>
        <w:rFonts w:ascii="Calibri" w:eastAsia="Calibri" w:hAnsi="Calibri"/>
        <w:sz w:val="20"/>
        <w:szCs w:val="20"/>
        <w14:ligatures w14:val="none"/>
      </w:rPr>
      <w:instrText xml:space="preserve"> PAGE  \* Arabic  \* MERGEFORMAT </w:instrText>
    </w:r>
    <w:r w:rsidRPr="0011487C">
      <w:rPr>
        <w:rFonts w:ascii="Calibri" w:eastAsia="Calibri" w:hAnsi="Calibri"/>
        <w:sz w:val="20"/>
        <w:szCs w:val="20"/>
        <w14:ligatures w14:val="none"/>
      </w:rPr>
      <w:fldChar w:fldCharType="separate"/>
    </w:r>
    <w:r>
      <w:rPr>
        <w:rFonts w:ascii="Calibri" w:eastAsia="Calibri" w:hAnsi="Calibri"/>
        <w:sz w:val="20"/>
        <w:szCs w:val="20"/>
        <w14:ligatures w14:val="none"/>
      </w:rPr>
      <w:t>1</w:t>
    </w:r>
    <w:r w:rsidRPr="0011487C">
      <w:rPr>
        <w:rFonts w:ascii="Calibri" w:eastAsia="Calibri" w:hAnsi="Calibri"/>
        <w:sz w:val="20"/>
        <w:szCs w:val="20"/>
        <w14:ligatures w14:val="none"/>
      </w:rPr>
      <w:fldChar w:fldCharType="end"/>
    </w:r>
    <w:r w:rsidRPr="0011487C">
      <w:rPr>
        <w:rFonts w:ascii="Calibri" w:eastAsia="Calibri" w:hAnsi="Calibri"/>
        <w:sz w:val="20"/>
        <w:szCs w:val="20"/>
        <w14:ligatures w14:val="none"/>
      </w:rPr>
      <w:t xml:space="preserve"> of </w:t>
    </w:r>
    <w:r w:rsidRPr="0011487C">
      <w:rPr>
        <w:rFonts w:ascii="Calibri" w:eastAsia="Calibri" w:hAnsi="Calibri"/>
        <w:sz w:val="20"/>
        <w:szCs w:val="20"/>
        <w14:ligatures w14:val="none"/>
      </w:rPr>
      <w:fldChar w:fldCharType="begin"/>
    </w:r>
    <w:r w:rsidRPr="0011487C">
      <w:rPr>
        <w:rFonts w:ascii="Calibri" w:eastAsia="Calibri" w:hAnsi="Calibri"/>
        <w:sz w:val="20"/>
        <w:szCs w:val="20"/>
        <w14:ligatures w14:val="none"/>
      </w:rPr>
      <w:instrText xml:space="preserve"> NUMPAGES  \* Arabic  \* MERGEFORMAT </w:instrText>
    </w:r>
    <w:r w:rsidRPr="0011487C">
      <w:rPr>
        <w:rFonts w:ascii="Calibri" w:eastAsia="Calibri" w:hAnsi="Calibri"/>
        <w:sz w:val="20"/>
        <w:szCs w:val="20"/>
        <w14:ligatures w14:val="none"/>
      </w:rPr>
      <w:fldChar w:fldCharType="separate"/>
    </w:r>
    <w:r>
      <w:rPr>
        <w:rFonts w:ascii="Calibri" w:eastAsia="Calibri" w:hAnsi="Calibri"/>
        <w:sz w:val="20"/>
        <w:szCs w:val="20"/>
        <w14:ligatures w14:val="none"/>
      </w:rPr>
      <w:t>11</w:t>
    </w:r>
    <w:r w:rsidRPr="0011487C">
      <w:rPr>
        <w:rFonts w:ascii="Calibri" w:eastAsia="Calibri" w:hAnsi="Calibri"/>
        <w:sz w:val="20"/>
        <w:szCs w:val="20"/>
        <w14:ligatures w14:val="none"/>
      </w:rPr>
      <w:fldChar w:fldCharType="end"/>
    </w:r>
  </w:p>
  <w:p w14:paraId="3730962B" w14:textId="5369863A" w:rsidR="0026149F" w:rsidRDefault="0026149F">
    <w:pPr>
      <w:pStyle w:val="Footer"/>
    </w:pPr>
  </w:p>
  <w:p w14:paraId="41B1BBEF" w14:textId="77777777" w:rsidR="0026149F" w:rsidRDefault="00261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1404F" w14:textId="77777777" w:rsidR="0026149F" w:rsidRDefault="0026149F" w:rsidP="0026149F">
      <w:r>
        <w:separator/>
      </w:r>
    </w:p>
  </w:footnote>
  <w:footnote w:type="continuationSeparator" w:id="0">
    <w:p w14:paraId="08F026CC" w14:textId="77777777" w:rsidR="0026149F" w:rsidRDefault="0026149F" w:rsidP="00261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B2B64"/>
    <w:multiLevelType w:val="hybridMultilevel"/>
    <w:tmpl w:val="E3723404"/>
    <w:lvl w:ilvl="0" w:tplc="04090015">
      <w:start w:val="1"/>
      <w:numFmt w:val="upperLetter"/>
      <w:lvlText w:val="%1."/>
      <w:lvlJc w:val="left"/>
      <w:pPr>
        <w:tabs>
          <w:tab w:val="num" w:pos="360"/>
        </w:tabs>
        <w:ind w:left="360" w:hanging="360"/>
      </w:pPr>
      <w:rPr>
        <w:b/>
        <w:color w:val="auto"/>
      </w:rPr>
    </w:lvl>
    <w:lvl w:ilvl="1" w:tplc="04090001">
      <w:numFmt w:val="decimal"/>
      <w:lvlText w:val=""/>
      <w:lvlJc w:val="left"/>
      <w:pPr>
        <w:ind w:left="1440" w:hanging="360"/>
      </w:pPr>
      <w:rPr>
        <w:rFonts w:ascii="Symbol" w:hAnsi="Symbol" w:hint="default"/>
      </w:rPr>
    </w:lvl>
    <w:lvl w:ilvl="2" w:tplc="AB4CFC80">
      <w:start w:val="1"/>
      <w:numFmt w:val="decimal"/>
      <w:lvlText w:val="%3."/>
      <w:lvlJc w:val="left"/>
      <w:pPr>
        <w:tabs>
          <w:tab w:val="num" w:pos="810"/>
        </w:tabs>
        <w:ind w:left="810" w:hanging="360"/>
      </w:pPr>
      <w:rPr>
        <w:b/>
        <w:bCs/>
        <w:sz w:val="22"/>
        <w:szCs w:val="22"/>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1">
      <w:numFmt w:val="decimal"/>
      <w:lvlText w:val=""/>
      <w:lvlJc w:val="left"/>
      <w:pPr>
        <w:ind w:left="1440" w:hanging="360"/>
      </w:pPr>
      <w:rPr>
        <w:rFonts w:ascii="Symbol" w:hAnsi="Symbol" w:hint="default"/>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796327DB"/>
    <w:multiLevelType w:val="hybridMultilevel"/>
    <w:tmpl w:val="E3723404"/>
    <w:lvl w:ilvl="0" w:tplc="04090015">
      <w:start w:val="1"/>
      <w:numFmt w:val="upperLetter"/>
      <w:lvlText w:val="%1."/>
      <w:lvlJc w:val="left"/>
      <w:pPr>
        <w:tabs>
          <w:tab w:val="num" w:pos="360"/>
        </w:tabs>
        <w:ind w:left="360" w:hanging="360"/>
      </w:pPr>
      <w:rPr>
        <w:rFonts w:hint="default"/>
        <w:b/>
        <w:color w:val="auto"/>
      </w:rPr>
    </w:lvl>
    <w:lvl w:ilvl="1" w:tplc="04090001">
      <w:start w:val="1"/>
      <w:numFmt w:val="bullet"/>
      <w:lvlText w:val=""/>
      <w:lvlJc w:val="left"/>
      <w:pPr>
        <w:ind w:left="1440" w:hanging="360"/>
      </w:pPr>
      <w:rPr>
        <w:rFonts w:ascii="Symbol" w:hAnsi="Symbol" w:hint="default"/>
      </w:rPr>
    </w:lvl>
    <w:lvl w:ilvl="2" w:tplc="AB4CFC80">
      <w:start w:val="1"/>
      <w:numFmt w:val="decimal"/>
      <w:lvlText w:val="%3."/>
      <w:lvlJc w:val="left"/>
      <w:pPr>
        <w:tabs>
          <w:tab w:val="num" w:pos="810"/>
        </w:tabs>
        <w:ind w:left="810" w:hanging="360"/>
      </w:pPr>
      <w:rPr>
        <w:b/>
        <w:bCs/>
        <w:sz w:val="22"/>
        <w:szCs w:val="22"/>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1">
      <w:start w:val="1"/>
      <w:numFmt w:val="bullet"/>
      <w:lvlText w:val=""/>
      <w:lvlJc w:val="left"/>
      <w:pPr>
        <w:ind w:left="1440" w:hanging="360"/>
      </w:pPr>
      <w:rPr>
        <w:rFonts w:ascii="Symbol" w:hAnsi="Symbol"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FD31A32"/>
    <w:multiLevelType w:val="hybridMultilevel"/>
    <w:tmpl w:val="2892CC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245796879">
    <w:abstractNumId w:val="0"/>
  </w:num>
  <w:num w:numId="2" w16cid:durableId="1100490132">
    <w:abstractNumId w:val="2"/>
  </w:num>
  <w:num w:numId="3" w16cid:durableId="196634744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B89"/>
    <w:rsid w:val="00003441"/>
    <w:rsid w:val="00006FF3"/>
    <w:rsid w:val="00060657"/>
    <w:rsid w:val="00064A82"/>
    <w:rsid w:val="00071A9A"/>
    <w:rsid w:val="00092D4B"/>
    <w:rsid w:val="000C4990"/>
    <w:rsid w:val="00114C08"/>
    <w:rsid w:val="00175A64"/>
    <w:rsid w:val="001D3185"/>
    <w:rsid w:val="002143A5"/>
    <w:rsid w:val="0026149F"/>
    <w:rsid w:val="002D1C10"/>
    <w:rsid w:val="00316A66"/>
    <w:rsid w:val="00336720"/>
    <w:rsid w:val="003624EF"/>
    <w:rsid w:val="00380D16"/>
    <w:rsid w:val="003D5E76"/>
    <w:rsid w:val="00457C59"/>
    <w:rsid w:val="00480089"/>
    <w:rsid w:val="00493674"/>
    <w:rsid w:val="005400F4"/>
    <w:rsid w:val="005826B0"/>
    <w:rsid w:val="005E6C3B"/>
    <w:rsid w:val="006B4172"/>
    <w:rsid w:val="00762F47"/>
    <w:rsid w:val="007661FD"/>
    <w:rsid w:val="007B7264"/>
    <w:rsid w:val="007F190F"/>
    <w:rsid w:val="00813B89"/>
    <w:rsid w:val="008D3471"/>
    <w:rsid w:val="00905176"/>
    <w:rsid w:val="00906027"/>
    <w:rsid w:val="009523EE"/>
    <w:rsid w:val="009B5F75"/>
    <w:rsid w:val="009C2E5E"/>
    <w:rsid w:val="009D2D4A"/>
    <w:rsid w:val="009D48F1"/>
    <w:rsid w:val="00A13FE7"/>
    <w:rsid w:val="00A302BF"/>
    <w:rsid w:val="00A41BA0"/>
    <w:rsid w:val="00A547DD"/>
    <w:rsid w:val="00AB5DA5"/>
    <w:rsid w:val="00AC2B37"/>
    <w:rsid w:val="00AC548B"/>
    <w:rsid w:val="00AC7D70"/>
    <w:rsid w:val="00B03750"/>
    <w:rsid w:val="00B464D6"/>
    <w:rsid w:val="00B545F0"/>
    <w:rsid w:val="00BA1184"/>
    <w:rsid w:val="00BB7D2B"/>
    <w:rsid w:val="00C20A4E"/>
    <w:rsid w:val="00C3110C"/>
    <w:rsid w:val="00C5590E"/>
    <w:rsid w:val="00C81ECF"/>
    <w:rsid w:val="00CC7334"/>
    <w:rsid w:val="00CD0EC4"/>
    <w:rsid w:val="00D01CE0"/>
    <w:rsid w:val="00D26915"/>
    <w:rsid w:val="00D83A37"/>
    <w:rsid w:val="00D91BC2"/>
    <w:rsid w:val="00DB03D3"/>
    <w:rsid w:val="00DC6CD3"/>
    <w:rsid w:val="00DE3B8C"/>
    <w:rsid w:val="00E21F8E"/>
    <w:rsid w:val="00E46D1B"/>
    <w:rsid w:val="00E67A12"/>
    <w:rsid w:val="00E67CF2"/>
    <w:rsid w:val="00EC2D7E"/>
    <w:rsid w:val="00EF64C4"/>
    <w:rsid w:val="00F15FA3"/>
    <w:rsid w:val="00F54E1E"/>
    <w:rsid w:val="00FD2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C98B"/>
  <w15:chartTrackingRefBased/>
  <w15:docId w15:val="{7E110449-B600-4A8E-A90E-168E102A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B89"/>
    <w:pPr>
      <w:spacing w:after="0" w:line="240" w:lineRule="auto"/>
    </w:pPr>
    <w:rPr>
      <w:rFonts w:ascii="Times New Roman" w:eastAsia="Times New Roman" w:hAnsi="Times New Roman" w:cs="Times New Roman"/>
      <w:kern w:val="0"/>
    </w:rPr>
  </w:style>
  <w:style w:type="paragraph" w:styleId="Heading1">
    <w:name w:val="heading 1"/>
    <w:basedOn w:val="Normal"/>
    <w:next w:val="Normal"/>
    <w:link w:val="Heading1Char"/>
    <w:uiPriority w:val="9"/>
    <w:qFormat/>
    <w:rsid w:val="00813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B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B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B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B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B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B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B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B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B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B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B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B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B89"/>
    <w:rPr>
      <w:rFonts w:eastAsiaTheme="majorEastAsia" w:cstheme="majorBidi"/>
      <w:color w:val="272727" w:themeColor="text1" w:themeTint="D8"/>
    </w:rPr>
  </w:style>
  <w:style w:type="paragraph" w:styleId="Title">
    <w:name w:val="Title"/>
    <w:basedOn w:val="Normal"/>
    <w:next w:val="Normal"/>
    <w:link w:val="TitleChar"/>
    <w:uiPriority w:val="10"/>
    <w:qFormat/>
    <w:rsid w:val="00813B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B89"/>
    <w:pPr>
      <w:spacing w:before="160"/>
      <w:jc w:val="center"/>
    </w:pPr>
    <w:rPr>
      <w:i/>
      <w:iCs/>
      <w:color w:val="404040" w:themeColor="text1" w:themeTint="BF"/>
    </w:rPr>
  </w:style>
  <w:style w:type="character" w:customStyle="1" w:styleId="QuoteChar">
    <w:name w:val="Quote Char"/>
    <w:basedOn w:val="DefaultParagraphFont"/>
    <w:link w:val="Quote"/>
    <w:uiPriority w:val="29"/>
    <w:rsid w:val="00813B89"/>
    <w:rPr>
      <w:i/>
      <w:iCs/>
      <w:color w:val="404040" w:themeColor="text1" w:themeTint="BF"/>
    </w:rPr>
  </w:style>
  <w:style w:type="paragraph" w:styleId="ListParagraph">
    <w:name w:val="List Paragraph"/>
    <w:basedOn w:val="Normal"/>
    <w:uiPriority w:val="34"/>
    <w:qFormat/>
    <w:rsid w:val="00813B89"/>
    <w:pPr>
      <w:ind w:left="720"/>
      <w:contextualSpacing/>
    </w:pPr>
  </w:style>
  <w:style w:type="character" w:styleId="IntenseEmphasis">
    <w:name w:val="Intense Emphasis"/>
    <w:basedOn w:val="DefaultParagraphFont"/>
    <w:uiPriority w:val="21"/>
    <w:qFormat/>
    <w:rsid w:val="00813B89"/>
    <w:rPr>
      <w:i/>
      <w:iCs/>
      <w:color w:val="0F4761" w:themeColor="accent1" w:themeShade="BF"/>
    </w:rPr>
  </w:style>
  <w:style w:type="paragraph" w:styleId="IntenseQuote">
    <w:name w:val="Intense Quote"/>
    <w:basedOn w:val="Normal"/>
    <w:next w:val="Normal"/>
    <w:link w:val="IntenseQuoteChar"/>
    <w:uiPriority w:val="30"/>
    <w:qFormat/>
    <w:rsid w:val="00813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B89"/>
    <w:rPr>
      <w:i/>
      <w:iCs/>
      <w:color w:val="0F4761" w:themeColor="accent1" w:themeShade="BF"/>
    </w:rPr>
  </w:style>
  <w:style w:type="character" w:styleId="IntenseReference">
    <w:name w:val="Intense Reference"/>
    <w:basedOn w:val="DefaultParagraphFont"/>
    <w:uiPriority w:val="32"/>
    <w:qFormat/>
    <w:rsid w:val="00813B89"/>
    <w:rPr>
      <w:b/>
      <w:bCs/>
      <w:smallCaps/>
      <w:color w:val="0F4761" w:themeColor="accent1" w:themeShade="BF"/>
      <w:spacing w:val="5"/>
    </w:rPr>
  </w:style>
  <w:style w:type="paragraph" w:customStyle="1" w:styleId="Default">
    <w:name w:val="Default"/>
    <w:rsid w:val="006B4172"/>
    <w:pPr>
      <w:autoSpaceDE w:val="0"/>
      <w:autoSpaceDN w:val="0"/>
      <w:adjustRightInd w:val="0"/>
      <w:spacing w:after="0" w:line="240" w:lineRule="auto"/>
    </w:pPr>
    <w:rPr>
      <w:rFonts w:ascii="Times New Roman" w:hAnsi="Times New Roman" w:cs="Times New Roman"/>
      <w:color w:val="000000"/>
      <w:kern w:val="0"/>
    </w:rPr>
  </w:style>
  <w:style w:type="table" w:styleId="TableGrid">
    <w:name w:val="Table Grid"/>
    <w:basedOn w:val="TableNormal"/>
    <w:uiPriority w:val="39"/>
    <w:rsid w:val="00FD2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149F"/>
    <w:pPr>
      <w:tabs>
        <w:tab w:val="center" w:pos="4680"/>
        <w:tab w:val="right" w:pos="9360"/>
      </w:tabs>
    </w:pPr>
  </w:style>
  <w:style w:type="character" w:customStyle="1" w:styleId="HeaderChar">
    <w:name w:val="Header Char"/>
    <w:basedOn w:val="DefaultParagraphFont"/>
    <w:link w:val="Header"/>
    <w:uiPriority w:val="99"/>
    <w:rsid w:val="0026149F"/>
    <w:rPr>
      <w:rFonts w:ascii="Times New Roman" w:eastAsia="Times New Roman" w:hAnsi="Times New Roman" w:cs="Times New Roman"/>
      <w:kern w:val="0"/>
    </w:rPr>
  </w:style>
  <w:style w:type="paragraph" w:styleId="Footer">
    <w:name w:val="footer"/>
    <w:basedOn w:val="Normal"/>
    <w:link w:val="FooterChar"/>
    <w:uiPriority w:val="99"/>
    <w:unhideWhenUsed/>
    <w:rsid w:val="0026149F"/>
    <w:pPr>
      <w:tabs>
        <w:tab w:val="center" w:pos="4680"/>
        <w:tab w:val="right" w:pos="9360"/>
      </w:tabs>
    </w:pPr>
  </w:style>
  <w:style w:type="character" w:customStyle="1" w:styleId="FooterChar">
    <w:name w:val="Footer Char"/>
    <w:basedOn w:val="DefaultParagraphFont"/>
    <w:link w:val="Footer"/>
    <w:uiPriority w:val="99"/>
    <w:rsid w:val="0026149F"/>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8160A-59B0-4767-A5BF-FC4CAD42E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436</Words>
  <Characters>2236</Characters>
  <Application>Microsoft Office Word</Application>
  <DocSecurity>0</DocSecurity>
  <Lines>87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Johnson</dc:creator>
  <cp:keywords/>
  <dc:description/>
  <cp:lastModifiedBy>Lynn Johnson</cp:lastModifiedBy>
  <cp:revision>5</cp:revision>
  <cp:lastPrinted>2026-02-09T19:36:00Z</cp:lastPrinted>
  <dcterms:created xsi:type="dcterms:W3CDTF">2026-02-06T23:31:00Z</dcterms:created>
  <dcterms:modified xsi:type="dcterms:W3CDTF">2026-02-09T19:41:00Z</dcterms:modified>
</cp:coreProperties>
</file>